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3BAD" w14:textId="77777777" w:rsidR="00E2611F" w:rsidRDefault="00E2611F" w:rsidP="009401D3">
      <w:pPr>
        <w:pStyle w:val="Default"/>
        <w:ind w:firstLine="567"/>
        <w:jc w:val="center"/>
        <w:rPr>
          <w:b/>
          <w:bCs/>
        </w:rPr>
      </w:pPr>
      <w:bookmarkStart w:id="0" w:name="OLE_LINK83"/>
      <w:r>
        <w:rPr>
          <w:b/>
          <w:bCs/>
        </w:rPr>
        <w:t xml:space="preserve">Техническое Задание </w:t>
      </w:r>
    </w:p>
    <w:p w14:paraId="202110B5" w14:textId="03B23CF6" w:rsidR="009401D3" w:rsidRDefault="001353EA" w:rsidP="00E2611F">
      <w:pPr>
        <w:pStyle w:val="Default"/>
        <w:ind w:firstLine="567"/>
        <w:jc w:val="center"/>
        <w:rPr>
          <w:b/>
          <w:bCs/>
        </w:rPr>
      </w:pPr>
      <w:r>
        <w:rPr>
          <w:b/>
          <w:bCs/>
        </w:rPr>
        <w:t xml:space="preserve">на </w:t>
      </w:r>
      <w:r w:rsidRPr="001353EA">
        <w:rPr>
          <w:b/>
          <w:bCs/>
        </w:rPr>
        <w:t>Приобретение</w:t>
      </w:r>
      <w:r w:rsidR="00E2611F">
        <w:rPr>
          <w:b/>
          <w:bCs/>
        </w:rPr>
        <w:t xml:space="preserve"> </w:t>
      </w:r>
      <w:r w:rsidRPr="001353EA">
        <w:rPr>
          <w:b/>
          <w:bCs/>
        </w:rPr>
        <w:t>контейнерного центра обработки данных (КЦОД)</w:t>
      </w:r>
      <w:r w:rsidR="009401D3">
        <w:rPr>
          <w:b/>
          <w:bCs/>
        </w:rPr>
        <w:t>.</w:t>
      </w:r>
    </w:p>
    <w:bookmarkEnd w:id="0"/>
    <w:p w14:paraId="056FE77A" w14:textId="77777777" w:rsidR="00C8339C" w:rsidRDefault="00C8339C" w:rsidP="00C8339C">
      <w:pPr>
        <w:pStyle w:val="Default"/>
        <w:ind w:firstLine="567"/>
        <w:jc w:val="both"/>
        <w:rPr>
          <w:bCs/>
        </w:rPr>
      </w:pPr>
    </w:p>
    <w:p w14:paraId="784B1612" w14:textId="6402D6F0" w:rsidR="009401D3" w:rsidRDefault="009401D3" w:rsidP="009401D3">
      <w:pPr>
        <w:pStyle w:val="Default"/>
        <w:ind w:firstLine="567"/>
        <w:rPr>
          <w:b/>
          <w:bCs/>
        </w:rPr>
      </w:pPr>
      <w:r>
        <w:rPr>
          <w:b/>
          <w:bCs/>
        </w:rPr>
        <w:t>Общие сведения.</w:t>
      </w:r>
    </w:p>
    <w:p w14:paraId="4C8C636F" w14:textId="77777777" w:rsidR="00C8339C" w:rsidRDefault="00C8339C" w:rsidP="00C833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7"/>
      <w:bookmarkStart w:id="2" w:name="OLE_LINK13"/>
      <w:r>
        <w:rPr>
          <w:rFonts w:ascii="Times New Roman" w:hAnsi="Times New Roman" w:cs="Times New Roman"/>
          <w:sz w:val="24"/>
          <w:szCs w:val="24"/>
        </w:rPr>
        <w:t>Участнику н</w:t>
      </w:r>
      <w:r w:rsidRPr="00515828">
        <w:rPr>
          <w:rFonts w:ascii="Times New Roman" w:hAnsi="Times New Roman" w:cs="Times New Roman"/>
          <w:sz w:val="24"/>
          <w:szCs w:val="24"/>
        </w:rPr>
        <w:t>еобходимо предоставить описание технического решения со схемами планировки</w:t>
      </w:r>
      <w:r>
        <w:rPr>
          <w:rFonts w:ascii="Times New Roman" w:hAnsi="Times New Roman" w:cs="Times New Roman"/>
          <w:sz w:val="24"/>
          <w:szCs w:val="24"/>
        </w:rPr>
        <w:t xml:space="preserve"> (размещения оборудования в контейнере), однолинейную электрическую схему КЦОД с указанием марок и сечений применяемого кабеля и моделей оборудования распределения электроэнергии,</w:t>
      </w:r>
      <w:r w:rsidRPr="00515828">
        <w:rPr>
          <w:rFonts w:ascii="Times New Roman" w:hAnsi="Times New Roman" w:cs="Times New Roman"/>
          <w:sz w:val="24"/>
          <w:szCs w:val="24"/>
        </w:rPr>
        <w:t xml:space="preserve"> указанием модел</w:t>
      </w:r>
      <w:r>
        <w:rPr>
          <w:rFonts w:ascii="Times New Roman" w:hAnsi="Times New Roman" w:cs="Times New Roman"/>
          <w:sz w:val="24"/>
          <w:szCs w:val="24"/>
        </w:rPr>
        <w:t>ей предлагаемого технологического оборудования,</w:t>
      </w:r>
      <w:r w:rsidRPr="0051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515828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5828">
        <w:rPr>
          <w:rFonts w:ascii="Times New Roman" w:hAnsi="Times New Roman" w:cs="Times New Roman"/>
          <w:sz w:val="24"/>
          <w:szCs w:val="24"/>
        </w:rPr>
        <w:t>всех используемых комплектующих и конструктивов.</w:t>
      </w:r>
    </w:p>
    <w:bookmarkEnd w:id="1"/>
    <w:bookmarkEnd w:id="2"/>
    <w:p w14:paraId="43BFA6C4" w14:textId="39A787E4" w:rsidR="00710604" w:rsidRDefault="00D04B8C" w:rsidP="00D04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коммерческом предложении отдельными суммами нужно указать </w:t>
      </w:r>
      <w:r w:rsidR="00710604">
        <w:rPr>
          <w:rFonts w:ascii="Times New Roman" w:hAnsi="Times New Roman" w:cs="Times New Roman"/>
          <w:sz w:val="24"/>
          <w:szCs w:val="24"/>
        </w:rPr>
        <w:t xml:space="preserve">в табличной форме </w:t>
      </w:r>
      <w:r>
        <w:rPr>
          <w:rFonts w:ascii="Times New Roman" w:hAnsi="Times New Roman" w:cs="Times New Roman"/>
          <w:sz w:val="24"/>
          <w:szCs w:val="24"/>
        </w:rPr>
        <w:t>стоимость</w:t>
      </w:r>
      <w:r w:rsidR="00710604" w:rsidRPr="00710604">
        <w:rPr>
          <w:rFonts w:ascii="Times New Roman" w:hAnsi="Times New Roman" w:cs="Times New Roman"/>
          <w:sz w:val="24"/>
          <w:szCs w:val="24"/>
        </w:rPr>
        <w:t>:</w:t>
      </w:r>
    </w:p>
    <w:p w14:paraId="6E9DACCF" w14:textId="0FCA0F13" w:rsidR="00D04B8C" w:rsidRPr="00710604" w:rsidRDefault="00710604" w:rsidP="00710604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604">
        <w:rPr>
          <w:rFonts w:ascii="Times New Roman" w:hAnsi="Times New Roman" w:cs="Times New Roman"/>
          <w:sz w:val="24"/>
          <w:szCs w:val="24"/>
        </w:rPr>
        <w:t xml:space="preserve"> </w:t>
      </w:r>
      <w:r w:rsidR="00E42FFA">
        <w:rPr>
          <w:rFonts w:ascii="Times New Roman" w:hAnsi="Times New Roman" w:cs="Times New Roman"/>
          <w:sz w:val="24"/>
          <w:szCs w:val="24"/>
        </w:rPr>
        <w:t xml:space="preserve">По каждой предложенной системе </w:t>
      </w:r>
      <w:r w:rsidRPr="00710604">
        <w:rPr>
          <w:rFonts w:ascii="Times New Roman" w:hAnsi="Times New Roman" w:cs="Times New Roman"/>
          <w:sz w:val="24"/>
          <w:szCs w:val="24"/>
        </w:rPr>
        <w:t>т</w:t>
      </w:r>
      <w:r w:rsidR="00E42FFA">
        <w:rPr>
          <w:rFonts w:ascii="Times New Roman" w:hAnsi="Times New Roman" w:cs="Times New Roman"/>
          <w:sz w:val="24"/>
          <w:szCs w:val="24"/>
        </w:rPr>
        <w:t>ехнологического</w:t>
      </w:r>
      <w:r w:rsidRPr="00710604">
        <w:rPr>
          <w:rFonts w:ascii="Times New Roman" w:hAnsi="Times New Roman" w:cs="Times New Roman"/>
          <w:sz w:val="24"/>
          <w:szCs w:val="24"/>
        </w:rPr>
        <w:t xml:space="preserve"> оборудования, материалов и комплектующих (в полном составе);</w:t>
      </w:r>
    </w:p>
    <w:p w14:paraId="3C0B9646" w14:textId="0415EC20" w:rsidR="00D04B8C" w:rsidRPr="00710604" w:rsidRDefault="00D04B8C" w:rsidP="00232529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604">
        <w:rPr>
          <w:rFonts w:ascii="Times New Roman" w:hAnsi="Times New Roman" w:cs="Times New Roman"/>
          <w:sz w:val="24"/>
          <w:szCs w:val="24"/>
        </w:rPr>
        <w:t xml:space="preserve"> Строительно-монтажные работы под ключ с учетом подготовки площадки, монтажа и запуска МЦОД; </w:t>
      </w:r>
    </w:p>
    <w:p w14:paraId="5BFCB1CB" w14:textId="083D9536" w:rsidR="00C8339C" w:rsidRDefault="00C8339C" w:rsidP="009401D3">
      <w:pPr>
        <w:pStyle w:val="Default"/>
        <w:ind w:firstLine="567"/>
        <w:rPr>
          <w:b/>
          <w:bCs/>
        </w:rPr>
      </w:pPr>
    </w:p>
    <w:p w14:paraId="739AB3A9" w14:textId="77777777" w:rsidR="009401D3" w:rsidRDefault="009401D3" w:rsidP="009401D3">
      <w:pPr>
        <w:pStyle w:val="Default"/>
        <w:ind w:firstLine="567"/>
        <w:jc w:val="both"/>
      </w:pPr>
      <w:r>
        <w:t>Контейнерный центр обработки данных (далее КЦОД) предназначен для размещения 6</w:t>
      </w:r>
      <w:r>
        <w:rPr>
          <w:highlight w:val="yellow"/>
        </w:rPr>
        <w:t xml:space="preserve"> </w:t>
      </w:r>
      <w:r>
        <w:t xml:space="preserve">(шести) IT-шкафов. КЦОД должен обеспечивать поддержку оборудования высокой плотности. Планируемая общая мощность ИТ и коммуникационного оборудования должна составлять 60 кВт. Критичные системы должны резервироваться по схеме N+1, </w:t>
      </w:r>
      <w:bookmarkStart w:id="3" w:name="OLE_LINK56"/>
      <w:bookmarkStart w:id="4" w:name="OLE_LINK55"/>
      <w:bookmarkStart w:id="5" w:name="OLE_LINK46"/>
      <w:r>
        <w:t>система бесперебойного питания резервируется по схеме 2</w:t>
      </w:r>
      <w:r>
        <w:rPr>
          <w:lang w:val="en-US"/>
        </w:rPr>
        <w:t>N</w:t>
      </w:r>
      <w:bookmarkEnd w:id="3"/>
      <w:r>
        <w:t>.</w:t>
      </w:r>
    </w:p>
    <w:bookmarkEnd w:id="4"/>
    <w:bookmarkEnd w:id="5"/>
    <w:p w14:paraId="10EB55CE" w14:textId="43B4BBDC" w:rsidR="009401D3" w:rsidRDefault="009401D3" w:rsidP="009401D3">
      <w:pPr>
        <w:pStyle w:val="Default"/>
        <w:ind w:firstLine="567"/>
        <w:jc w:val="both"/>
      </w:pPr>
      <w:r>
        <w:t>КЦОД</w:t>
      </w:r>
      <w:r w:rsidR="00E3426C" w:rsidRPr="00E3426C">
        <w:t xml:space="preserve"> (контейнер</w:t>
      </w:r>
      <w:r w:rsidR="00E3426C">
        <w:t>)</w:t>
      </w:r>
      <w:r>
        <w:t xml:space="preserve"> и все его комплектующие изделия и материалы, </w:t>
      </w:r>
      <w:bookmarkStart w:id="6" w:name="OLE_LINK51"/>
      <w:r>
        <w:t>подлежащие обязательной сертификации в РК должны иметь соответствующие сертификаты</w:t>
      </w:r>
      <w:bookmarkEnd w:id="6"/>
      <w:r w:rsidR="00E3426C">
        <w:t>, включая указание категории размещения контейнера для указанного климатического региона</w:t>
      </w:r>
      <w:r>
        <w:t xml:space="preserve">. </w:t>
      </w:r>
    </w:p>
    <w:p w14:paraId="2F47799B" w14:textId="423DBC3A" w:rsidR="009401D3" w:rsidRDefault="009401D3" w:rsidP="009401D3">
      <w:pPr>
        <w:pStyle w:val="Default"/>
        <w:ind w:firstLine="567"/>
        <w:jc w:val="both"/>
      </w:pPr>
      <w:r>
        <w:t>Гарантийный период на КЦОД от Поставщика должен составлять не менее 36 месяцев с момента сдачи в эксплуатацию. Расчетный срок службы корпуса контейнера должен быть не менее - 20 лет.</w:t>
      </w:r>
    </w:p>
    <w:p w14:paraId="64110ADE" w14:textId="0C478410" w:rsidR="009401D3" w:rsidRDefault="009401D3" w:rsidP="009401D3">
      <w:pPr>
        <w:pStyle w:val="Default"/>
        <w:ind w:firstLine="567"/>
        <w:jc w:val="both"/>
      </w:pPr>
      <w:r>
        <w:t xml:space="preserve">КЦОД должен поставляться полностью укомплектованным устройством и должен быть </w:t>
      </w:r>
      <w:r w:rsidRPr="00252C61">
        <w:t>готовым к эксплуатации</w:t>
      </w:r>
      <w:r w:rsidR="00252C61" w:rsidRPr="00252C61">
        <w:t>,</w:t>
      </w:r>
      <w:r w:rsidRPr="00252C61">
        <w:t xml:space="preserve"> </w:t>
      </w:r>
      <w:r w:rsidR="00252C61" w:rsidRPr="00252C61">
        <w:t>включая</w:t>
      </w:r>
      <w:r w:rsidRPr="00252C61">
        <w:t xml:space="preserve"> подготовк</w:t>
      </w:r>
      <w:r w:rsidR="00252C61" w:rsidRPr="00252C61">
        <w:t>у</w:t>
      </w:r>
      <w:r w:rsidRPr="00252C61">
        <w:t xml:space="preserve"> фундамента для его установки.</w:t>
      </w:r>
      <w:r>
        <w:t xml:space="preserve"> </w:t>
      </w:r>
    </w:p>
    <w:p w14:paraId="4D54D80F" w14:textId="77777777" w:rsidR="00106E15" w:rsidRDefault="00106E15" w:rsidP="00106E15">
      <w:pPr>
        <w:pStyle w:val="11"/>
        <w:ind w:firstLine="567"/>
        <w:jc w:val="both"/>
      </w:pPr>
    </w:p>
    <w:p w14:paraId="3EC28AA9" w14:textId="57BCCEE2" w:rsidR="00106E15" w:rsidRPr="009456A2" w:rsidRDefault="00106E15" w:rsidP="00106E15">
      <w:pPr>
        <w:pStyle w:val="11"/>
        <w:ind w:firstLine="567"/>
        <w:jc w:val="both"/>
      </w:pPr>
      <w:r w:rsidRPr="009456A2">
        <w:t>КЦОД должен содержать следующие подсистемы:</w:t>
      </w:r>
    </w:p>
    <w:p w14:paraId="7CAD6036" w14:textId="7961903B" w:rsidR="00106E15" w:rsidRPr="009456A2" w:rsidRDefault="00106E15" w:rsidP="009456A2">
      <w:pPr>
        <w:pStyle w:val="11"/>
        <w:jc w:val="both"/>
      </w:pPr>
    </w:p>
    <w:p w14:paraId="2250EC22" w14:textId="77777777" w:rsidR="00106E15" w:rsidRPr="009456A2" w:rsidRDefault="00106E15" w:rsidP="00106E15">
      <w:pPr>
        <w:pStyle w:val="11"/>
        <w:numPr>
          <w:ilvl w:val="2"/>
          <w:numId w:val="29"/>
        </w:numPr>
        <w:ind w:left="1418" w:hanging="698"/>
        <w:jc w:val="both"/>
      </w:pPr>
      <w:r w:rsidRPr="009456A2">
        <w:t>Структурированная кабельная сеть;</w:t>
      </w:r>
    </w:p>
    <w:p w14:paraId="157F9937" w14:textId="77777777" w:rsidR="00106E15" w:rsidRPr="009456A2" w:rsidRDefault="00106E15" w:rsidP="00106E15">
      <w:pPr>
        <w:pStyle w:val="11"/>
        <w:numPr>
          <w:ilvl w:val="2"/>
          <w:numId w:val="29"/>
        </w:numPr>
        <w:ind w:left="1418" w:hanging="698"/>
        <w:jc w:val="both"/>
      </w:pPr>
      <w:r w:rsidRPr="009456A2">
        <w:t>Локальная сеть передачи данных;</w:t>
      </w:r>
    </w:p>
    <w:p w14:paraId="5B2583AF" w14:textId="77777777" w:rsidR="00106E15" w:rsidRPr="009456A2" w:rsidRDefault="00106E15" w:rsidP="00106E15">
      <w:pPr>
        <w:pStyle w:val="11"/>
        <w:numPr>
          <w:ilvl w:val="2"/>
          <w:numId w:val="29"/>
        </w:numPr>
        <w:ind w:left="1418" w:hanging="698"/>
        <w:jc w:val="both"/>
      </w:pPr>
      <w:r w:rsidRPr="009456A2">
        <w:t>Электрооборудование. Электроснабжение;</w:t>
      </w:r>
    </w:p>
    <w:p w14:paraId="4939ACF6" w14:textId="77777777" w:rsidR="00106E15" w:rsidRPr="009456A2" w:rsidRDefault="00106E15" w:rsidP="00106E15">
      <w:pPr>
        <w:pStyle w:val="11"/>
        <w:numPr>
          <w:ilvl w:val="2"/>
          <w:numId w:val="29"/>
        </w:numPr>
        <w:ind w:left="1418" w:hanging="698"/>
        <w:jc w:val="both"/>
      </w:pPr>
      <w:r w:rsidRPr="009456A2">
        <w:t>Комплекс климатических систем;</w:t>
      </w:r>
    </w:p>
    <w:p w14:paraId="44AD31C8" w14:textId="77777777" w:rsidR="00106E15" w:rsidRPr="009456A2" w:rsidRDefault="00106E15" w:rsidP="00106E15">
      <w:pPr>
        <w:pStyle w:val="11"/>
        <w:numPr>
          <w:ilvl w:val="2"/>
          <w:numId w:val="29"/>
        </w:numPr>
        <w:ind w:left="1418" w:hanging="698"/>
        <w:jc w:val="both"/>
      </w:pPr>
      <w:r w:rsidRPr="009456A2">
        <w:t>Система автоматического газового пожаротушения;</w:t>
      </w:r>
    </w:p>
    <w:p w14:paraId="66DD433C" w14:textId="77777777" w:rsidR="00106E15" w:rsidRPr="009456A2" w:rsidRDefault="00106E15" w:rsidP="00106E15">
      <w:pPr>
        <w:pStyle w:val="11"/>
        <w:numPr>
          <w:ilvl w:val="2"/>
          <w:numId w:val="29"/>
        </w:numPr>
        <w:ind w:left="1418" w:hanging="698"/>
        <w:jc w:val="both"/>
      </w:pPr>
      <w:r w:rsidRPr="009456A2">
        <w:t xml:space="preserve">Система охранно-пожарной сигнализации. </w:t>
      </w:r>
    </w:p>
    <w:p w14:paraId="435BAC62" w14:textId="0159A360" w:rsidR="00106E15" w:rsidRPr="009456A2" w:rsidRDefault="00106E15" w:rsidP="00106E15">
      <w:pPr>
        <w:pStyle w:val="11"/>
        <w:numPr>
          <w:ilvl w:val="2"/>
          <w:numId w:val="29"/>
        </w:numPr>
        <w:ind w:left="1418" w:hanging="698"/>
        <w:jc w:val="both"/>
      </w:pPr>
      <w:r w:rsidRPr="009456A2">
        <w:t>Система контроля и управления доступом;</w:t>
      </w:r>
    </w:p>
    <w:p w14:paraId="2EF10691" w14:textId="5BE34ECA" w:rsidR="00106E15" w:rsidRPr="009456A2" w:rsidRDefault="00106E15" w:rsidP="00106E15">
      <w:pPr>
        <w:pStyle w:val="11"/>
        <w:numPr>
          <w:ilvl w:val="2"/>
          <w:numId w:val="29"/>
        </w:numPr>
        <w:jc w:val="both"/>
      </w:pPr>
      <w:r w:rsidRPr="009456A2">
        <w:t xml:space="preserve">   Система видеонаблюдения;</w:t>
      </w:r>
    </w:p>
    <w:p w14:paraId="6F95AFC8" w14:textId="4E09A5B8" w:rsidR="00106E15" w:rsidRPr="009456A2" w:rsidRDefault="00106E15" w:rsidP="00106E15">
      <w:pPr>
        <w:pStyle w:val="11"/>
        <w:numPr>
          <w:ilvl w:val="2"/>
          <w:numId w:val="29"/>
        </w:numPr>
        <w:jc w:val="both"/>
      </w:pPr>
      <w:r w:rsidRPr="009456A2">
        <w:t xml:space="preserve">   Комплексная система мониторинга и управления;</w:t>
      </w:r>
    </w:p>
    <w:p w14:paraId="5C8573F4" w14:textId="4953BBA0" w:rsidR="00106E15" w:rsidRPr="009456A2" w:rsidRDefault="00106E15" w:rsidP="00106E15">
      <w:pPr>
        <w:pStyle w:val="11"/>
        <w:numPr>
          <w:ilvl w:val="2"/>
          <w:numId w:val="29"/>
        </w:numPr>
        <w:jc w:val="both"/>
      </w:pPr>
      <w:r w:rsidRPr="009456A2">
        <w:t xml:space="preserve">   Дизель-генераторная установка</w:t>
      </w:r>
      <w:r w:rsidRPr="009456A2">
        <w:rPr>
          <w:lang w:val="en-US"/>
        </w:rPr>
        <w:t xml:space="preserve"> </w:t>
      </w:r>
      <w:r w:rsidRPr="009456A2">
        <w:t>(ДГУ).</w:t>
      </w:r>
    </w:p>
    <w:p w14:paraId="7CDAE580" w14:textId="77777777" w:rsidR="009401D3" w:rsidRDefault="009401D3" w:rsidP="009401D3">
      <w:pPr>
        <w:pStyle w:val="Default"/>
        <w:ind w:firstLine="567"/>
        <w:jc w:val="both"/>
        <w:rPr>
          <w:b/>
          <w:bCs/>
        </w:rPr>
      </w:pPr>
    </w:p>
    <w:p w14:paraId="74A34D31" w14:textId="77777777" w:rsidR="009401D3" w:rsidRDefault="009401D3" w:rsidP="009401D3">
      <w:pPr>
        <w:pStyle w:val="Default"/>
        <w:ind w:firstLine="567"/>
        <w:jc w:val="both"/>
      </w:pPr>
      <w:bookmarkStart w:id="7" w:name="OLE_LINK491"/>
      <w:r>
        <w:rPr>
          <w:b/>
          <w:bCs/>
        </w:rPr>
        <w:t xml:space="preserve">Требования к эксплуатационной документации КЦОД </w:t>
      </w:r>
    </w:p>
    <w:bookmarkEnd w:id="7"/>
    <w:p w14:paraId="37D54E02" w14:textId="54E5500D" w:rsidR="009401D3" w:rsidRDefault="009401D3" w:rsidP="009401D3">
      <w:pPr>
        <w:pStyle w:val="Default"/>
        <w:ind w:firstLine="567"/>
        <w:jc w:val="both"/>
      </w:pPr>
      <w:r>
        <w:t xml:space="preserve">После поставки, установки и испытаний КЦОД, поставщик должен передать Заказчику документацию в составе: </w:t>
      </w:r>
    </w:p>
    <w:p w14:paraId="04BB9A33" w14:textId="6D84B2F7" w:rsidR="009456A2" w:rsidRDefault="009456A2" w:rsidP="009456A2">
      <w:pPr>
        <w:pStyle w:val="11"/>
        <w:ind w:firstLine="567"/>
        <w:jc w:val="both"/>
      </w:pPr>
      <w:bookmarkStart w:id="8" w:name="OLE_LINK47"/>
      <w:r>
        <w:t xml:space="preserve">• </w:t>
      </w:r>
      <w:bookmarkEnd w:id="8"/>
      <w:r>
        <w:t>Архитектурно-планировочные решения;</w:t>
      </w:r>
    </w:p>
    <w:p w14:paraId="7EB9F775" w14:textId="77777777" w:rsidR="009456A2" w:rsidRDefault="009456A2" w:rsidP="009456A2">
      <w:pPr>
        <w:pStyle w:val="11"/>
        <w:ind w:firstLine="567"/>
        <w:jc w:val="both"/>
      </w:pPr>
      <w:r>
        <w:t>• Технологический проект размещения оборудования;</w:t>
      </w:r>
    </w:p>
    <w:p w14:paraId="0D1E6A49" w14:textId="77777777" w:rsidR="009401D3" w:rsidRDefault="009401D3" w:rsidP="009401D3">
      <w:pPr>
        <w:pStyle w:val="Default"/>
        <w:ind w:firstLine="567"/>
        <w:jc w:val="both"/>
      </w:pPr>
      <w:bookmarkStart w:id="9" w:name="OLE_LINK44"/>
      <w:bookmarkStart w:id="10" w:name="OLE_LINK492"/>
      <w:r>
        <w:t xml:space="preserve">• </w:t>
      </w:r>
      <w:bookmarkEnd w:id="9"/>
      <w:r>
        <w:t xml:space="preserve">Технический паспорт КЦОД; </w:t>
      </w:r>
    </w:p>
    <w:p w14:paraId="62E037E7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Техническая документация на систему контроля и управления доступом; </w:t>
      </w:r>
    </w:p>
    <w:p w14:paraId="4ECD7A66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Техническая документация на систему охлаждения; </w:t>
      </w:r>
    </w:p>
    <w:p w14:paraId="3BDD80F5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Техническая документация на систему пожаротушения; </w:t>
      </w:r>
    </w:p>
    <w:p w14:paraId="3BA9120B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Техническая документация на систему мониторинга; </w:t>
      </w:r>
    </w:p>
    <w:p w14:paraId="6025FE12" w14:textId="77777777" w:rsidR="009401D3" w:rsidRDefault="009401D3" w:rsidP="009401D3">
      <w:pPr>
        <w:pStyle w:val="Default"/>
        <w:ind w:firstLine="567"/>
        <w:jc w:val="both"/>
      </w:pPr>
      <w:bookmarkStart w:id="11" w:name="OLE_LINK5"/>
      <w:r>
        <w:t xml:space="preserve">• Техническая документация на систему электроснабжения; </w:t>
      </w:r>
    </w:p>
    <w:p w14:paraId="2C90DCB8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Техническая документация на структурированную кабельную систему (СКС). </w:t>
      </w:r>
    </w:p>
    <w:bookmarkEnd w:id="11"/>
    <w:p w14:paraId="4C705310" w14:textId="77777777" w:rsidR="009401D3" w:rsidRDefault="009401D3" w:rsidP="009401D3">
      <w:pPr>
        <w:pStyle w:val="Default"/>
        <w:ind w:firstLine="567"/>
        <w:jc w:val="both"/>
      </w:pPr>
      <w:r>
        <w:lastRenderedPageBreak/>
        <w:t xml:space="preserve">• Проектная документация на противопожарные системы и системы безопасности. </w:t>
      </w:r>
    </w:p>
    <w:p w14:paraId="0C2F6CF3" w14:textId="5C19858A" w:rsidR="009401D3" w:rsidRDefault="009401D3" w:rsidP="009401D3">
      <w:pPr>
        <w:pStyle w:val="Default"/>
        <w:ind w:firstLine="567"/>
        <w:jc w:val="both"/>
      </w:pPr>
      <w:bookmarkStart w:id="12" w:name="OLE_LINK77"/>
      <w:r>
        <w:t xml:space="preserve">• </w:t>
      </w:r>
      <w:bookmarkEnd w:id="12"/>
      <w:r>
        <w:t xml:space="preserve">Протокол </w:t>
      </w:r>
      <w:r w:rsidR="00F83008">
        <w:t xml:space="preserve">пуско-наладочных </w:t>
      </w:r>
      <w:r>
        <w:t xml:space="preserve">испытаний КЦОД. </w:t>
      </w:r>
    </w:p>
    <w:p w14:paraId="5A24D8F8" w14:textId="44D4CD20" w:rsidR="00601B88" w:rsidRDefault="00EC3851" w:rsidP="009401D3">
      <w:pPr>
        <w:pStyle w:val="Default"/>
        <w:ind w:firstLine="567"/>
        <w:jc w:val="both"/>
      </w:pPr>
      <w:r w:rsidRPr="004244BD">
        <w:t>• Гарантийный талон на КЦОД</w:t>
      </w:r>
      <w:r w:rsidR="004244BD">
        <w:t xml:space="preserve"> и поставляемое оборудование.</w:t>
      </w:r>
    </w:p>
    <w:bookmarkEnd w:id="10"/>
    <w:p w14:paraId="1FFC05E6" w14:textId="35049FA5" w:rsidR="009401D3" w:rsidRDefault="009401D3" w:rsidP="00601B88">
      <w:pPr>
        <w:pStyle w:val="Default"/>
        <w:ind w:firstLine="567"/>
        <w:jc w:val="both"/>
        <w:rPr>
          <w:b/>
          <w:bCs/>
        </w:rPr>
      </w:pPr>
      <w:r>
        <w:t>Документация передается Заказчику в бумажной и электронной формах. Электронная форма документации передается Заказчику в виде отсканированных копий бумажных документов, утвержденных Поставщиком, записанных на электронном носителе информации.</w:t>
      </w:r>
    </w:p>
    <w:p w14:paraId="3935D60B" w14:textId="77777777" w:rsidR="009401D3" w:rsidRDefault="009401D3" w:rsidP="008F0AAB">
      <w:pPr>
        <w:pStyle w:val="Default"/>
        <w:ind w:firstLine="567"/>
        <w:jc w:val="both"/>
        <w:rPr>
          <w:b/>
          <w:bCs/>
        </w:rPr>
      </w:pPr>
    </w:p>
    <w:p w14:paraId="729DA6BF" w14:textId="60F1D99A" w:rsidR="00280C34" w:rsidRPr="00177C6E" w:rsidRDefault="00280C34" w:rsidP="008F0AAB">
      <w:pPr>
        <w:pStyle w:val="Default"/>
        <w:ind w:firstLine="567"/>
        <w:jc w:val="both"/>
        <w:rPr>
          <w:b/>
          <w:bCs/>
        </w:rPr>
      </w:pPr>
      <w:bookmarkStart w:id="13" w:name="OLE_LINK26"/>
      <w:r w:rsidRPr="00177C6E">
        <w:rPr>
          <w:b/>
          <w:bCs/>
        </w:rPr>
        <w:t>Технические требования к контейнеру:</w:t>
      </w:r>
    </w:p>
    <w:bookmarkEnd w:id="13"/>
    <w:p w14:paraId="2512DA8F" w14:textId="77777777" w:rsidR="007C1AD2" w:rsidRPr="00177C6E" w:rsidRDefault="00B4656C" w:rsidP="008F0AAB">
      <w:pPr>
        <w:pStyle w:val="Default"/>
        <w:ind w:firstLine="567"/>
        <w:jc w:val="both"/>
      </w:pPr>
      <w:r w:rsidRPr="00177C6E">
        <w:t>Контейнер</w:t>
      </w:r>
      <w:r w:rsidR="007C1AD2" w:rsidRPr="00177C6E">
        <w:t xml:space="preserve"> должен </w:t>
      </w:r>
      <w:r w:rsidR="003C3486" w:rsidRPr="00177C6E">
        <w:t>име</w:t>
      </w:r>
      <w:r w:rsidR="00667DBE" w:rsidRPr="00177C6E">
        <w:t>т</w:t>
      </w:r>
      <w:r w:rsidR="007C1AD2" w:rsidRPr="00177C6E">
        <w:t>ь:</w:t>
      </w:r>
    </w:p>
    <w:p w14:paraId="5F576C73" w14:textId="77777777" w:rsidR="00B4656C" w:rsidRPr="00177C6E" w:rsidRDefault="00B4656C" w:rsidP="008F0AAB">
      <w:pPr>
        <w:pStyle w:val="Default"/>
        <w:ind w:firstLine="567"/>
        <w:jc w:val="both"/>
      </w:pPr>
      <w:r w:rsidRPr="00177C6E">
        <w:t xml:space="preserve">• кронштейны для подъёма его стандартным </w:t>
      </w:r>
      <w:r w:rsidR="00CA33BF" w:rsidRPr="00177C6E">
        <w:t>грузо</w:t>
      </w:r>
      <w:r w:rsidRPr="00177C6E">
        <w:t>подъемным оборудованием;</w:t>
      </w:r>
    </w:p>
    <w:p w14:paraId="37E86313" w14:textId="77777777" w:rsidR="00B4656C" w:rsidRPr="00177C6E" w:rsidRDefault="00CA33BF" w:rsidP="008F0AAB">
      <w:pPr>
        <w:pStyle w:val="Default"/>
        <w:numPr>
          <w:ilvl w:val="0"/>
          <w:numId w:val="1"/>
        </w:numPr>
        <w:ind w:left="0" w:firstLine="567"/>
        <w:jc w:val="both"/>
      </w:pPr>
      <w:r w:rsidRPr="00177C6E">
        <w:t>к</w:t>
      </w:r>
      <w:r w:rsidR="00B4656C" w:rsidRPr="00177C6E">
        <w:t>онструктивный уклон крыши для стока воды;</w:t>
      </w:r>
    </w:p>
    <w:p w14:paraId="692DADEF" w14:textId="77777777" w:rsidR="007C1AD2" w:rsidRPr="00177C6E" w:rsidRDefault="007C1AD2" w:rsidP="008F0AAB">
      <w:pPr>
        <w:pStyle w:val="Default"/>
        <w:ind w:firstLine="567"/>
        <w:jc w:val="both"/>
      </w:pPr>
      <w:bookmarkStart w:id="14" w:name="OLE_LINK59"/>
      <w:bookmarkStart w:id="15" w:name="OLE_LINK62"/>
      <w:r w:rsidRPr="00177C6E">
        <w:t>•</w:t>
      </w:r>
      <w:bookmarkEnd w:id="14"/>
      <w:bookmarkEnd w:id="15"/>
      <w:r w:rsidRPr="00177C6E">
        <w:t xml:space="preserve"> разделённые перегородкой тамбур и машинный зал. Машинный зал должен быть разделён на горячий и холодный коридоры при установке оборудования разной высоты в ряд;</w:t>
      </w:r>
    </w:p>
    <w:p w14:paraId="1876A875" w14:textId="46F25622" w:rsidR="007C1AD2" w:rsidRPr="00177C6E" w:rsidRDefault="00B4656C" w:rsidP="008F0AAB">
      <w:pPr>
        <w:pStyle w:val="Default"/>
        <w:ind w:firstLine="567"/>
        <w:jc w:val="both"/>
      </w:pPr>
      <w:r w:rsidRPr="00177C6E">
        <w:t>• металлические двери</w:t>
      </w:r>
      <w:r w:rsidR="009908A3">
        <w:t xml:space="preserve"> с </w:t>
      </w:r>
      <w:r w:rsidR="009908A3">
        <w:rPr>
          <w:rFonts w:eastAsia="Times New Roman"/>
          <w:lang w:eastAsia="ru-RU"/>
        </w:rPr>
        <w:t>импостом-</w:t>
      </w:r>
      <w:proofErr w:type="spellStart"/>
      <w:r w:rsidR="009908A3">
        <w:rPr>
          <w:rFonts w:eastAsia="Times New Roman"/>
          <w:lang w:eastAsia="ru-RU"/>
        </w:rPr>
        <w:t>терморазрывом</w:t>
      </w:r>
      <w:proofErr w:type="spellEnd"/>
      <w:r w:rsidR="00751843">
        <w:t xml:space="preserve"> </w:t>
      </w:r>
      <w:r w:rsidRPr="00177C6E">
        <w:t xml:space="preserve">должны быть оборудованы автоматическим доводчиком для входа персонала и заноса оборудования. </w:t>
      </w:r>
      <w:r w:rsidR="001E2428">
        <w:t>Д</w:t>
      </w:r>
      <w:r w:rsidRPr="00177C6E">
        <w:t>вер</w:t>
      </w:r>
      <w:r w:rsidR="001E2428">
        <w:t>и</w:t>
      </w:r>
      <w:r w:rsidRPr="00177C6E">
        <w:t xml:space="preserve"> должны иметь размеры: Ш:1200хВ:2200мм;</w:t>
      </w:r>
      <w:bookmarkStart w:id="16" w:name="OLE_LINK65"/>
    </w:p>
    <w:bookmarkEnd w:id="16"/>
    <w:p w14:paraId="1B2942EF" w14:textId="77777777" w:rsidR="007C1AD2" w:rsidRPr="00177C6E" w:rsidRDefault="007C1AD2" w:rsidP="008F0AAB">
      <w:pPr>
        <w:pStyle w:val="Default"/>
        <w:numPr>
          <w:ilvl w:val="0"/>
          <w:numId w:val="1"/>
        </w:numPr>
        <w:ind w:left="0" w:firstLine="567"/>
        <w:jc w:val="both"/>
      </w:pPr>
      <w:r w:rsidRPr="00177C6E">
        <w:t>защитны</w:t>
      </w:r>
      <w:r w:rsidR="000548A0" w:rsidRPr="00177C6E">
        <w:t>е</w:t>
      </w:r>
      <w:r w:rsidRPr="00177C6E">
        <w:t xml:space="preserve"> </w:t>
      </w:r>
      <w:r w:rsidR="007725FE" w:rsidRPr="00177C6E">
        <w:t>кожух</w:t>
      </w:r>
      <w:r w:rsidR="000548A0" w:rsidRPr="00177C6E">
        <w:t>и, внутри которых должны быть установлены БДУ</w:t>
      </w:r>
      <w:r w:rsidR="007725FE" w:rsidRPr="00177C6E">
        <w:t>;</w:t>
      </w:r>
    </w:p>
    <w:p w14:paraId="18F987AB" w14:textId="77777777" w:rsidR="000548A0" w:rsidRPr="00177C6E" w:rsidRDefault="000548A0" w:rsidP="008F0AAB">
      <w:pPr>
        <w:pStyle w:val="Default"/>
        <w:ind w:firstLine="567"/>
        <w:jc w:val="both"/>
      </w:pPr>
      <w:r w:rsidRPr="00177C6E">
        <w:t xml:space="preserve">• козырек над дверями и местом установки БДУ системы АГПТ для их защиты от осадков; </w:t>
      </w:r>
    </w:p>
    <w:p w14:paraId="37D6717B" w14:textId="13CD475C" w:rsidR="00B4656C" w:rsidRPr="00177C6E" w:rsidRDefault="00B4656C" w:rsidP="008F0AAB">
      <w:pPr>
        <w:pStyle w:val="Default"/>
        <w:numPr>
          <w:ilvl w:val="0"/>
          <w:numId w:val="1"/>
        </w:numPr>
        <w:ind w:left="0" w:firstLine="567"/>
        <w:jc w:val="both"/>
      </w:pPr>
      <w:r w:rsidRPr="00177C6E">
        <w:t>герметичные кабельные вводы для кабелей</w:t>
      </w:r>
      <w:r w:rsidR="00A901D2">
        <w:t xml:space="preserve"> </w:t>
      </w:r>
      <w:r w:rsidR="00E3426C">
        <w:t xml:space="preserve">и </w:t>
      </w:r>
      <w:proofErr w:type="spellStart"/>
      <w:r w:rsidR="00E3426C">
        <w:t>фреонопроводных</w:t>
      </w:r>
      <w:proofErr w:type="spellEnd"/>
      <w:r w:rsidR="00E3426C">
        <w:t xml:space="preserve"> труб</w:t>
      </w:r>
      <w:r w:rsidR="00A901D2" w:rsidRPr="00A901D2">
        <w:t xml:space="preserve"> </w:t>
      </w:r>
      <w:r w:rsidR="00A901D2">
        <w:t xml:space="preserve">типа </w:t>
      </w:r>
      <w:proofErr w:type="spellStart"/>
      <w:r w:rsidR="00A901D2">
        <w:rPr>
          <w:rFonts w:eastAsia="Times New Roman"/>
          <w:lang w:eastAsia="ru-RU"/>
        </w:rPr>
        <w:t>Roxtec</w:t>
      </w:r>
      <w:proofErr w:type="spellEnd"/>
      <w:r w:rsidR="00A901D2">
        <w:rPr>
          <w:rFonts w:eastAsia="Times New Roman"/>
          <w:lang w:eastAsia="ru-RU"/>
        </w:rPr>
        <w:t xml:space="preserve"> или подобные им</w:t>
      </w:r>
      <w:r w:rsidR="00A901D2">
        <w:t>,</w:t>
      </w:r>
      <w:r w:rsidR="00E3426C">
        <w:t xml:space="preserve"> не позволяющи</w:t>
      </w:r>
      <w:r w:rsidR="00A901D2">
        <w:t>е</w:t>
      </w:r>
      <w:r w:rsidR="00A901D2" w:rsidRPr="00A901D2">
        <w:rPr>
          <w:rFonts w:eastAsia="Times New Roman"/>
          <w:lang w:eastAsia="ru-RU"/>
        </w:rPr>
        <w:t xml:space="preserve"> </w:t>
      </w:r>
      <w:r w:rsidR="00A901D2">
        <w:rPr>
          <w:rFonts w:eastAsia="Times New Roman"/>
          <w:lang w:eastAsia="ru-RU"/>
        </w:rPr>
        <w:t>проникновение внешнего климата во внутрь</w:t>
      </w:r>
      <w:r w:rsidR="00E3426C">
        <w:t xml:space="preserve"> </w:t>
      </w:r>
      <w:r w:rsidR="00A901D2">
        <w:t>контейнера</w:t>
      </w:r>
      <w:r w:rsidRPr="00177C6E">
        <w:t>;</w:t>
      </w:r>
    </w:p>
    <w:p w14:paraId="38CC44AA" w14:textId="77777777" w:rsidR="00B4656C" w:rsidRPr="00177C6E" w:rsidRDefault="00B4656C" w:rsidP="008F0AAB">
      <w:pPr>
        <w:pStyle w:val="Default"/>
        <w:ind w:firstLine="567"/>
        <w:jc w:val="both"/>
      </w:pPr>
      <w:r w:rsidRPr="00177C6E">
        <w:t>• лотки для электрических кабелей и слаботочных кабелей шириной 200мм;</w:t>
      </w:r>
    </w:p>
    <w:p w14:paraId="0F730474" w14:textId="77777777" w:rsidR="007C1AD2" w:rsidRPr="00177C6E" w:rsidRDefault="007725FE" w:rsidP="008F0AAB">
      <w:pPr>
        <w:pStyle w:val="Default"/>
        <w:ind w:firstLine="567"/>
        <w:jc w:val="both"/>
      </w:pPr>
      <w:r w:rsidRPr="00177C6E">
        <w:t>П</w:t>
      </w:r>
      <w:r w:rsidR="007C1AD2" w:rsidRPr="00177C6E">
        <w:t xml:space="preserve">рокладка кабелей к светозвуковым и световым оповещателям («Газ-уходи» и «Газ-не входи»), системе контроля доступа, устанавливаемых снаружи КЦОД, выполняется скрыто. </w:t>
      </w:r>
      <w:r w:rsidR="00792069" w:rsidRPr="00177C6E">
        <w:t>Все вводы силовых кабелей, фреонопроводов, информационных и оптических кабелей должны быть выполнены с использованием модулей герметизации.</w:t>
      </w:r>
      <w:r w:rsidR="005314F2" w:rsidRPr="00177C6E">
        <w:t xml:space="preserve"> Все кабели, провода и неметаллические составляющие должны быть выполнены из самозатухающих, не поддерживающих горение материалов. </w:t>
      </w:r>
      <w:r w:rsidR="00675ED9">
        <w:t>Используемое</w:t>
      </w:r>
      <w:r w:rsidR="005314F2" w:rsidRPr="00177C6E">
        <w:t xml:space="preserve"> оборудование должно соответствовать </w:t>
      </w:r>
      <w:r w:rsidR="00675ED9">
        <w:t xml:space="preserve">установленным </w:t>
      </w:r>
      <w:r w:rsidR="005314F2" w:rsidRPr="00177C6E">
        <w:t>нормам безопасности и электромагнитной совместимости.</w:t>
      </w:r>
    </w:p>
    <w:p w14:paraId="4A7E8FAF" w14:textId="7261C80A" w:rsidR="00792069" w:rsidRDefault="00792069" w:rsidP="008F0AAB">
      <w:pPr>
        <w:pStyle w:val="Default"/>
        <w:ind w:firstLine="567"/>
        <w:jc w:val="both"/>
      </w:pPr>
      <w:r w:rsidRPr="00177C6E">
        <w:t xml:space="preserve">Внешние стены </w:t>
      </w:r>
      <w:bookmarkStart w:id="17" w:name="OLE_LINK1"/>
      <w:r w:rsidRPr="00177C6E">
        <w:t xml:space="preserve">должны быть </w:t>
      </w:r>
      <w:bookmarkEnd w:id="17"/>
      <w:r w:rsidRPr="00177C6E">
        <w:t xml:space="preserve">выполнены из гофрированных листов </w:t>
      </w:r>
      <w:r w:rsidRPr="00222BE4">
        <w:t>стали,</w:t>
      </w:r>
      <w:r w:rsidRPr="00177C6E">
        <w:t xml:space="preserve"> окрашенных и приваренных к вертикальным и горизонтальным стойкам базовой стальной конструкции.</w:t>
      </w:r>
      <w:r w:rsidR="00070377">
        <w:t xml:space="preserve"> С</w:t>
      </w:r>
      <w:r w:rsidR="00070377" w:rsidRPr="00070377">
        <w:t>таль наружн</w:t>
      </w:r>
      <w:r w:rsidR="00070377">
        <w:t>о</w:t>
      </w:r>
      <w:r w:rsidR="00070377" w:rsidRPr="00070377">
        <w:t xml:space="preserve">го корпуса </w:t>
      </w:r>
      <w:r w:rsidR="00070377">
        <w:t xml:space="preserve">должна быть </w:t>
      </w:r>
      <w:r w:rsidR="00070377" w:rsidRPr="00070377">
        <w:t>рассчитана на</w:t>
      </w:r>
      <w:r w:rsidR="00070377">
        <w:t xml:space="preserve"> температуру окружающего воздуха</w:t>
      </w:r>
      <w:r w:rsidR="00070377" w:rsidRPr="00070377">
        <w:t xml:space="preserve"> минус </w:t>
      </w:r>
      <w:r w:rsidR="00713BD1" w:rsidRPr="00070377">
        <w:t>4</w:t>
      </w:r>
      <w:r w:rsidR="00713BD1" w:rsidRPr="00713BD1">
        <w:t>5</w:t>
      </w:r>
      <w:r w:rsidR="00263C36" w:rsidRPr="00263C36">
        <w:t xml:space="preserve"> </w:t>
      </w:r>
      <w:r w:rsidR="00070377">
        <w:t>⁰С</w:t>
      </w:r>
      <w:r w:rsidR="00263C36">
        <w:t>,</w:t>
      </w:r>
      <w:r w:rsidR="0027607E">
        <w:t xml:space="preserve"> </w:t>
      </w:r>
      <w:r w:rsidR="00817DAE">
        <w:t>во</w:t>
      </w:r>
      <w:r w:rsidR="0027607E">
        <w:t xml:space="preserve"> избежан</w:t>
      </w:r>
      <w:r w:rsidR="00817DAE">
        <w:t>ие</w:t>
      </w:r>
      <w:r w:rsidR="0027607E">
        <w:t xml:space="preserve"> расхождения панелей</w:t>
      </w:r>
      <w:r w:rsidR="00817DAE">
        <w:t xml:space="preserve"> обшивки</w:t>
      </w:r>
      <w:r w:rsidR="0027607E">
        <w:t xml:space="preserve"> вн</w:t>
      </w:r>
      <w:r w:rsidR="009A2510">
        <w:t>у</w:t>
      </w:r>
      <w:r w:rsidR="0027607E">
        <w:t xml:space="preserve">треннего </w:t>
      </w:r>
      <w:r w:rsidR="00001F3C">
        <w:t>корпуса</w:t>
      </w:r>
      <w:r w:rsidR="00817DAE">
        <w:t>, в случае их крепежа к внешнему корпусу.</w:t>
      </w:r>
    </w:p>
    <w:p w14:paraId="1C06F82E" w14:textId="2AC54299" w:rsidR="00817DAE" w:rsidRDefault="007C1AD2" w:rsidP="008F0AAB">
      <w:pPr>
        <w:pStyle w:val="Default"/>
        <w:ind w:firstLine="567"/>
        <w:jc w:val="both"/>
      </w:pPr>
      <w:r w:rsidRPr="00177C6E">
        <w:t xml:space="preserve">Внутреннюю обшивку КЦОД выполнить из </w:t>
      </w:r>
      <w:r w:rsidR="00817DAE">
        <w:t xml:space="preserve">утеплителя и </w:t>
      </w:r>
      <w:r w:rsidRPr="00177C6E">
        <w:t xml:space="preserve">панелей заводского изготовления, в качестве утеплителя должны </w:t>
      </w:r>
      <w:r w:rsidR="0004472B" w:rsidRPr="00177C6E">
        <w:t>применяться</w:t>
      </w:r>
      <w:r w:rsidRPr="00177C6E">
        <w:t xml:space="preserve"> негорючие материалы</w:t>
      </w:r>
      <w:r w:rsidR="00817DAE">
        <w:t xml:space="preserve"> (допускается использование для внутренней обшивки сэндвич панелей – утеплитель вместе с отделочными панелями). </w:t>
      </w:r>
      <w:r w:rsidRPr="00177C6E">
        <w:t xml:space="preserve">Толщина </w:t>
      </w:r>
      <w:r w:rsidR="00817DAE">
        <w:t xml:space="preserve">утеплителя </w:t>
      </w:r>
      <w:r w:rsidRPr="00177C6E">
        <w:t xml:space="preserve">по периметру КЦОД </w:t>
      </w:r>
      <w:r w:rsidR="00817DAE">
        <w:t xml:space="preserve">(пол, кровля, стены) </w:t>
      </w:r>
      <w:r w:rsidRPr="00177C6E">
        <w:t>должна быть</w:t>
      </w:r>
      <w:r w:rsidR="00817DAE">
        <w:t xml:space="preserve"> достаточная для использования КЦОД при температурах окружающего воздуха до минус 45 градусов. </w:t>
      </w:r>
    </w:p>
    <w:p w14:paraId="06D42B42" w14:textId="3A484543" w:rsidR="00923AD2" w:rsidRDefault="00817DAE" w:rsidP="008F0AAB">
      <w:pPr>
        <w:pStyle w:val="Default"/>
        <w:ind w:firstLine="567"/>
        <w:jc w:val="both"/>
      </w:pPr>
      <w:r>
        <w:t xml:space="preserve">При использовании минераловатного утеплителя, конструктив внутренней обшивки КЦОД должен не допускать проникновения влаги из внутреннего пространства КЦОД, а также не должен допускать температурную деформацию (разрыв герметичности внутреннего контура). При использовании </w:t>
      </w:r>
      <w:proofErr w:type="spellStart"/>
      <w:r>
        <w:t>минераловатного</w:t>
      </w:r>
      <w:proofErr w:type="spellEnd"/>
      <w:r>
        <w:t xml:space="preserve"> утеплителя конструктив узлов сочленения стен, кровли, пола с элементами КЦОД, которые являются шлюзовыми для КЦОД, включая, но не ограничиваясь – кабельные вводы, вводы трасс хладагента, узел отвода воды-дренаж, входная дверь (включая дверную коробку) – должен исключать проникновения влаги из внутреннего пространства КЦОД внутрь утеплителя, а также не должен допускать температурную деформацию (разрыв герметичности внутреннего контура).</w:t>
      </w:r>
      <w:r w:rsidR="007C1AD2" w:rsidRPr="00177C6E">
        <w:t xml:space="preserve"> </w:t>
      </w:r>
    </w:p>
    <w:p w14:paraId="7FA3128E" w14:textId="780AD235" w:rsidR="00C046EA" w:rsidRDefault="00817DAE" w:rsidP="008F0AAB">
      <w:pPr>
        <w:pStyle w:val="Default"/>
        <w:ind w:firstLine="567"/>
        <w:jc w:val="both"/>
      </w:pPr>
      <w:r>
        <w:t>Поставщик должен быть готов подтвердить принцип утепления и сочленения узлов на соответс</w:t>
      </w:r>
      <w:r w:rsidR="00550FE1">
        <w:t>т</w:t>
      </w:r>
      <w:r>
        <w:t>вие требованиям ТЗ, путем предоставления конструкторской документации, с приведением параметров удельной теплоемкости, удельной теплопроводности</w:t>
      </w:r>
      <w:r w:rsidR="00C046EA">
        <w:t>, удельного теплового сопротивления</w:t>
      </w:r>
      <w:r>
        <w:t xml:space="preserve"> утеплителя</w:t>
      </w:r>
      <w:r w:rsidR="00C046EA">
        <w:t xml:space="preserve">, </w:t>
      </w:r>
      <w:r>
        <w:t>стен, кровли, пола, и с приведением чертежей всех узлов сочленения</w:t>
      </w:r>
      <w:r w:rsidR="00923AD2">
        <w:t xml:space="preserve"> и разреза стен, пола, потолка</w:t>
      </w:r>
      <w:r w:rsidR="00C046EA">
        <w:t>.</w:t>
      </w:r>
    </w:p>
    <w:p w14:paraId="745B1998" w14:textId="07146D74" w:rsidR="007C1AD2" w:rsidRPr="00177C6E" w:rsidRDefault="00792069" w:rsidP="008F0AAB">
      <w:pPr>
        <w:pStyle w:val="Default"/>
        <w:ind w:firstLine="567"/>
        <w:jc w:val="both"/>
      </w:pPr>
      <w:r w:rsidRPr="00177C6E">
        <w:t xml:space="preserve">Пол должен быть покрыт антистатическим </w:t>
      </w:r>
      <w:r w:rsidR="004F0D45">
        <w:t>покрытием</w:t>
      </w:r>
      <w:r w:rsidRPr="00177C6E">
        <w:t>.</w:t>
      </w:r>
    </w:p>
    <w:p w14:paraId="65F1C112" w14:textId="347C414A" w:rsidR="00C02C39" w:rsidRPr="00177C6E" w:rsidRDefault="00C02C39" w:rsidP="008F0AAB">
      <w:pPr>
        <w:pStyle w:val="Default"/>
        <w:ind w:firstLine="567"/>
        <w:jc w:val="both"/>
      </w:pPr>
      <w:r w:rsidRPr="00177C6E">
        <w:t xml:space="preserve">Перед покраской внешние металлические элементы КЦОД должны быть обработаны антикоррозийным составом. </w:t>
      </w:r>
    </w:p>
    <w:p w14:paraId="0688BC44" w14:textId="653C57D7" w:rsidR="007C1AD2" w:rsidRPr="00177C6E" w:rsidRDefault="007C1AD2" w:rsidP="008F0AAB">
      <w:pPr>
        <w:pStyle w:val="Default"/>
        <w:ind w:firstLine="567"/>
        <w:jc w:val="both"/>
      </w:pPr>
      <w:r w:rsidRPr="00177C6E">
        <w:lastRenderedPageBreak/>
        <w:t xml:space="preserve">Покрытие </w:t>
      </w:r>
      <w:r w:rsidR="00817DAE">
        <w:t>внутренних</w:t>
      </w:r>
      <w:r w:rsidR="00817DAE" w:rsidRPr="00177C6E">
        <w:t xml:space="preserve"> </w:t>
      </w:r>
      <w:r w:rsidRPr="00177C6E">
        <w:t>панел</w:t>
      </w:r>
      <w:r w:rsidR="00817DAE">
        <w:t>ей</w:t>
      </w:r>
      <w:r w:rsidRPr="00177C6E">
        <w:t xml:space="preserve"> должно быть выполнено с применением износостойкого полимерного состава </w:t>
      </w:r>
      <w:r w:rsidR="007725FE" w:rsidRPr="00177C6E">
        <w:t>цвет</w:t>
      </w:r>
      <w:r w:rsidR="00272DF6">
        <w:t>ом</w:t>
      </w:r>
      <w:r w:rsidR="00675ED9">
        <w:t xml:space="preserve"> согласованного с Заказчиком</w:t>
      </w:r>
      <w:r w:rsidRPr="00177C6E">
        <w:t xml:space="preserve">. </w:t>
      </w:r>
    </w:p>
    <w:p w14:paraId="5924ECBD" w14:textId="710B1894" w:rsidR="009A2510" w:rsidRDefault="007C1AD2" w:rsidP="008F0AAB">
      <w:pPr>
        <w:pStyle w:val="Default"/>
        <w:ind w:firstLine="567"/>
        <w:jc w:val="both"/>
      </w:pPr>
      <w:r w:rsidRPr="00177C6E">
        <w:t>В конструкции КЦОД должны отсутствовать точки промерзания</w:t>
      </w:r>
      <w:r w:rsidR="00E8622E">
        <w:t xml:space="preserve"> (</w:t>
      </w:r>
      <w:r w:rsidR="00E8622E">
        <w:rPr>
          <w:rFonts w:eastAsia="Times New Roman"/>
          <w:lang w:eastAsia="ru-RU"/>
        </w:rPr>
        <w:t>мосты холода)</w:t>
      </w:r>
      <w:r w:rsidR="00817DAE">
        <w:t xml:space="preserve"> в местах</w:t>
      </w:r>
      <w:r w:rsidRPr="00177C6E">
        <w:t xml:space="preserve"> соединения внешнего контура металлоконструкции с внутренними металлическими элементами модулей КЦОД</w:t>
      </w:r>
      <w:r w:rsidR="00817DAE">
        <w:t>.</w:t>
      </w:r>
      <w:r w:rsidR="00DB2B8D">
        <w:t xml:space="preserve"> </w:t>
      </w:r>
    </w:p>
    <w:p w14:paraId="2DDD637C" w14:textId="2BCC4A0C" w:rsidR="00C02C39" w:rsidRPr="008F521D" w:rsidRDefault="00C02C39" w:rsidP="008F0AAB">
      <w:pPr>
        <w:pStyle w:val="Default"/>
        <w:ind w:firstLine="567"/>
        <w:jc w:val="both"/>
      </w:pPr>
      <w:r w:rsidRPr="00177C6E">
        <w:t>Конструкция КЦОД должна предусматривать возможность ее транспортиров</w:t>
      </w:r>
      <w:r w:rsidR="00675ED9">
        <w:t>ки</w:t>
      </w:r>
      <w:r w:rsidR="00BB5BB1">
        <w:t>.</w:t>
      </w:r>
      <w:r w:rsidRPr="00177C6E">
        <w:t xml:space="preserve"> </w:t>
      </w:r>
      <w:r w:rsidR="005314F2" w:rsidRPr="00177C6E">
        <w:t>Контейнер дол</w:t>
      </w:r>
      <w:r w:rsidR="00272DF6">
        <w:t>жен выдерживать скорость ветра 32</w:t>
      </w:r>
      <w:r w:rsidR="005314F2" w:rsidRPr="00177C6E">
        <w:t>м/с.</w:t>
      </w:r>
      <w:r w:rsidR="008F521D" w:rsidRPr="008F521D">
        <w:t xml:space="preserve"> </w:t>
      </w:r>
    </w:p>
    <w:p w14:paraId="213E4598" w14:textId="5443A033" w:rsidR="005314F2" w:rsidRPr="00177C6E" w:rsidRDefault="005314F2" w:rsidP="008F0AAB">
      <w:pPr>
        <w:pStyle w:val="Default"/>
        <w:ind w:firstLine="567"/>
        <w:jc w:val="both"/>
      </w:pPr>
      <w:bookmarkStart w:id="18" w:name="OLE_LINK67"/>
      <w:r w:rsidRPr="00ED7876">
        <w:t>Для установки контейнера</w:t>
      </w:r>
      <w:r w:rsidR="004227F7" w:rsidRPr="00ED7876">
        <w:t xml:space="preserve"> </w:t>
      </w:r>
      <w:r w:rsidR="00FB0E22" w:rsidRPr="00ED7876">
        <w:t>на площадке</w:t>
      </w:r>
      <w:r w:rsidRPr="00ED7876">
        <w:t xml:space="preserve"> должен быть </w:t>
      </w:r>
      <w:r w:rsidR="00FB0E22" w:rsidRPr="00ED7876">
        <w:t>изготовлен</w:t>
      </w:r>
      <w:r w:rsidRPr="00ED7876">
        <w:t xml:space="preserve"> фундамент</w:t>
      </w:r>
      <w:r w:rsidR="005434C6">
        <w:t xml:space="preserve"> с учётом климатических условий региона эксплуатации</w:t>
      </w:r>
      <w:r w:rsidRPr="00ED7876">
        <w:t>. Анкерные</w:t>
      </w:r>
      <w:r w:rsidRPr="00177C6E">
        <w:t xml:space="preserve"> комплекты для крепления корпуса контейнера к фундаменту должны входить в комплект поставки</w:t>
      </w:r>
      <w:bookmarkEnd w:id="18"/>
      <w:r w:rsidRPr="00177C6E">
        <w:t>.</w:t>
      </w:r>
    </w:p>
    <w:p w14:paraId="119B464A" w14:textId="77777777" w:rsidR="00923AD2" w:rsidRDefault="007C1AD2" w:rsidP="00923AD2">
      <w:pPr>
        <w:pStyle w:val="Default"/>
        <w:ind w:firstLine="567"/>
        <w:jc w:val="both"/>
      </w:pPr>
      <w:r w:rsidRPr="00177C6E">
        <w:t xml:space="preserve">Перед отправкой на место установки, Поставщик должен гарантировать Заказчику проведение приемочных испытаний КЦОД с имитацией полной полезной нагрузки. </w:t>
      </w:r>
    </w:p>
    <w:p w14:paraId="48015453" w14:textId="3B098A48" w:rsidR="00923AD2" w:rsidRDefault="00817DAE" w:rsidP="00923AD2">
      <w:pPr>
        <w:pStyle w:val="Default"/>
        <w:ind w:firstLine="567"/>
        <w:jc w:val="both"/>
      </w:pPr>
      <w:r>
        <w:t xml:space="preserve">КЦОД должен быть оборудован приточной вентиляцией с </w:t>
      </w:r>
      <w:r w:rsidR="00923AD2">
        <w:t>подогревом и/или р</w:t>
      </w:r>
      <w:r w:rsidR="00550FE1">
        <w:t>екуперацией без образования кон</w:t>
      </w:r>
      <w:r w:rsidR="00923AD2">
        <w:t xml:space="preserve">денсата. </w:t>
      </w:r>
    </w:p>
    <w:p w14:paraId="1A30C055" w14:textId="4674B380" w:rsidR="00923AD2" w:rsidRDefault="00923AD2" w:rsidP="00923AD2">
      <w:pPr>
        <w:pStyle w:val="Default"/>
        <w:ind w:firstLine="567"/>
        <w:jc w:val="both"/>
      </w:pPr>
      <w:r>
        <w:t xml:space="preserve">Все внешние элементы КЦОД, как камеры СВН, считыватели СКУД, сигнальные лампы, должны быть </w:t>
      </w:r>
      <w:proofErr w:type="spellStart"/>
      <w:r>
        <w:t>расчитаны</w:t>
      </w:r>
      <w:proofErr w:type="spellEnd"/>
      <w:r>
        <w:t xml:space="preserve"> на работу при отрицательных температурах до минус 4</w:t>
      </w:r>
      <w:r w:rsidR="00434954">
        <w:t>5</w:t>
      </w:r>
      <w:r>
        <w:t xml:space="preserve"> градусов </w:t>
      </w:r>
      <w:proofErr w:type="spellStart"/>
      <w:r>
        <w:t>цельсия</w:t>
      </w:r>
      <w:proofErr w:type="spellEnd"/>
      <w:r>
        <w:t>.</w:t>
      </w:r>
    </w:p>
    <w:p w14:paraId="4BDBDC3A" w14:textId="77777777" w:rsidR="00340EFD" w:rsidRDefault="00340EFD" w:rsidP="00340EFD">
      <w:pPr>
        <w:pStyle w:val="a4"/>
        <w:spacing w:after="0" w:line="252" w:lineRule="auto"/>
        <w:ind w:left="14"/>
        <w:rPr>
          <w:rFonts w:ascii="Times New Roman" w:hAnsi="Times New Roman" w:cs="Times New Roman"/>
          <w:b/>
          <w:sz w:val="24"/>
          <w:szCs w:val="24"/>
        </w:rPr>
      </w:pPr>
    </w:p>
    <w:p w14:paraId="4C9C89CA" w14:textId="7227E3D4" w:rsidR="00340EFD" w:rsidRDefault="00E742A4" w:rsidP="00340EFD">
      <w:pPr>
        <w:pStyle w:val="a4"/>
        <w:spacing w:after="0" w:line="252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222BE4">
        <w:rPr>
          <w:rFonts w:ascii="Times New Roman" w:hAnsi="Times New Roman" w:cs="Times New Roman"/>
          <w:b/>
          <w:sz w:val="24"/>
          <w:szCs w:val="24"/>
        </w:rPr>
        <w:t xml:space="preserve"> размещения</w:t>
      </w:r>
      <w:proofErr w:type="gramEnd"/>
      <w:r w:rsidR="00340EFD">
        <w:rPr>
          <w:rFonts w:ascii="Times New Roman" w:hAnsi="Times New Roman" w:cs="Times New Roman"/>
          <w:b/>
          <w:sz w:val="24"/>
          <w:szCs w:val="24"/>
        </w:rPr>
        <w:t xml:space="preserve"> оборудования внутри комплекса КЦОД:</w:t>
      </w:r>
    </w:p>
    <w:p w14:paraId="2C5EF9BA" w14:textId="77777777" w:rsidR="00340EFD" w:rsidRDefault="00340EFD" w:rsidP="00340EFD">
      <w:pPr>
        <w:pStyle w:val="a4"/>
        <w:spacing w:after="0" w:line="252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сверху.</w:t>
      </w:r>
    </w:p>
    <w:p w14:paraId="529F2B43" w14:textId="77777777" w:rsidR="00340EFD" w:rsidRDefault="00340EFD" w:rsidP="00340EFD">
      <w:pPr>
        <w:pStyle w:val="a4"/>
        <w:spacing w:after="0" w:line="252" w:lineRule="auto"/>
        <w:ind w:left="14"/>
        <w:rPr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EB2097" wp14:editId="0646F4EB">
            <wp:extent cx="5773003" cy="199548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89" cy="201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D22E8" w14:textId="77777777" w:rsidR="00340EFD" w:rsidRDefault="00340EFD" w:rsidP="00340EFD">
      <w:pPr>
        <w:pStyle w:val="a4"/>
        <w:spacing w:after="0" w:line="252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сбоку.</w:t>
      </w:r>
    </w:p>
    <w:p w14:paraId="71910322" w14:textId="77777777" w:rsidR="00340EFD" w:rsidRDefault="00340EFD" w:rsidP="00340EFD">
      <w:pPr>
        <w:pStyle w:val="a4"/>
        <w:spacing w:after="0" w:line="240" w:lineRule="auto"/>
        <w:ind w:left="14" w:right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0FBF98" wp14:editId="22422BE6">
            <wp:extent cx="5772785" cy="1940978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755" cy="194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1BEC" w14:textId="77777777" w:rsidR="00340EFD" w:rsidRDefault="00340EFD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OLE_LINK71"/>
    </w:p>
    <w:p w14:paraId="14660E38" w14:textId="77777777" w:rsidR="00F86B01" w:rsidRPr="00177C6E" w:rsidRDefault="00F86B01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Физические </w:t>
      </w:r>
      <w:r w:rsidR="00D03E41" w:rsidRPr="00177C6E">
        <w:rPr>
          <w:rFonts w:ascii="Times New Roman" w:hAnsi="Times New Roman" w:cs="Times New Roman"/>
          <w:b/>
          <w:bCs/>
          <w:sz w:val="24"/>
          <w:szCs w:val="24"/>
        </w:rPr>
        <w:t>требования к</w:t>
      </w:r>
      <w:r w:rsidRPr="00177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9"/>
      <w:r w:rsidRPr="00177C6E">
        <w:rPr>
          <w:rFonts w:ascii="Times New Roman" w:hAnsi="Times New Roman" w:cs="Times New Roman"/>
          <w:b/>
          <w:bCs/>
          <w:sz w:val="24"/>
          <w:szCs w:val="24"/>
        </w:rPr>
        <w:t>контейнеру: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5"/>
        <w:gridCol w:w="1843"/>
      </w:tblGrid>
      <w:tr w:rsidR="00F86B01" w:rsidRPr="00177C6E" w14:paraId="10DF2928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39E2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Внешние габариты контейнера (Д*Ш*В), мм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6E23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Определяется проектом</w:t>
            </w:r>
          </w:p>
        </w:tc>
      </w:tr>
      <w:tr w:rsidR="00F86B01" w:rsidRPr="00177C6E" w14:paraId="27C4AC5C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A158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Климатический тип исполнения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A78D" w14:textId="77777777" w:rsidR="00F86B01" w:rsidRPr="00177C6E" w:rsidRDefault="002A4C57" w:rsidP="008F0AAB">
            <w:pPr>
              <w:pStyle w:val="Default"/>
              <w:jc w:val="center"/>
            </w:pPr>
            <w:r w:rsidRPr="00177C6E">
              <w:t>С</w:t>
            </w:r>
            <w:r w:rsidR="00F86B01" w:rsidRPr="00177C6E">
              <w:t>еверный</w:t>
            </w:r>
          </w:p>
        </w:tc>
      </w:tr>
      <w:tr w:rsidR="00F86B01" w:rsidRPr="00177C6E" w14:paraId="72FB4AF1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FA9F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Рабочая допустимая температура окружающего воздуха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7E41" w14:textId="77777777" w:rsidR="00F86B01" w:rsidRPr="00177C6E" w:rsidRDefault="00675ED9" w:rsidP="008F0AAB">
            <w:pPr>
              <w:pStyle w:val="Default"/>
              <w:jc w:val="center"/>
            </w:pPr>
            <w:r>
              <w:t>+45</w:t>
            </w:r>
            <w:r w:rsidR="00F86B01" w:rsidRPr="00177C6E">
              <w:t>/-45 С</w:t>
            </w:r>
          </w:p>
        </w:tc>
      </w:tr>
      <w:tr w:rsidR="00F86B01" w:rsidRPr="00177C6E" w14:paraId="3E162CA7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FCC2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Размещение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6608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Стационарное</w:t>
            </w:r>
          </w:p>
        </w:tc>
      </w:tr>
      <w:tr w:rsidR="00F86B01" w:rsidRPr="00177C6E" w14:paraId="652CD9CA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26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Возможность передислокации ЦОД в течении срока эксплуатации.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6BB6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  <w:tr w:rsidR="00F86B01" w:rsidRPr="00177C6E" w14:paraId="335139D0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0ED3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Транспортировка автомобильным, железнодорожным, водным транспортом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7278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  <w:tr w:rsidR="00F86B01" w:rsidRPr="00177C6E" w14:paraId="5573B18F" w14:textId="77777777" w:rsidTr="00177C6E">
        <w:trPr>
          <w:trHeight w:val="166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C0B2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Максимальная нагрузка на пол, кг/м2.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483A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1500</w:t>
            </w:r>
          </w:p>
        </w:tc>
      </w:tr>
      <w:tr w:rsidR="00F86B01" w:rsidRPr="00177C6E" w14:paraId="0BE31E81" w14:textId="77777777" w:rsidTr="00177C6E">
        <w:trPr>
          <w:trHeight w:val="293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A8A5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Ширина холодного коридора (при рядном размещении шкафов) не менее, мм.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98C9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1100</w:t>
            </w:r>
          </w:p>
        </w:tc>
      </w:tr>
      <w:tr w:rsidR="00F86B01" w:rsidRPr="00177C6E" w14:paraId="7D144E37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F948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lastRenderedPageBreak/>
              <w:t xml:space="preserve">Ширина горячего коридора (при рядном размещении шкафов) не менее, мм.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FE66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800</w:t>
            </w:r>
          </w:p>
        </w:tc>
      </w:tr>
      <w:tr w:rsidR="00F86B01" w:rsidRPr="00177C6E" w14:paraId="542B67A1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98E8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Перегородка для разделения горячего и холодного коридора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B8BF" w14:textId="77777777" w:rsidR="00F86B01" w:rsidRPr="00177C6E" w:rsidRDefault="00F86B01" w:rsidP="008F0AAB">
            <w:pPr>
              <w:pStyle w:val="Default"/>
              <w:jc w:val="center"/>
            </w:pPr>
            <w:bookmarkStart w:id="20" w:name="OLE_LINK143"/>
            <w:r w:rsidRPr="00177C6E">
              <w:t>Наличие</w:t>
            </w:r>
            <w:bookmarkEnd w:id="20"/>
          </w:p>
        </w:tc>
      </w:tr>
      <w:tr w:rsidR="00F86B01" w:rsidRPr="00177C6E" w14:paraId="33F7A224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693A" w14:textId="47A1AC54" w:rsidR="00F86B01" w:rsidRPr="00B3282E" w:rsidRDefault="00F86B01" w:rsidP="00CA5639">
            <w:pPr>
              <w:pStyle w:val="Default"/>
              <w:jc w:val="both"/>
              <w:rPr>
                <w:highlight w:val="yellow"/>
              </w:rPr>
            </w:pPr>
            <w:r w:rsidRPr="00CA5639">
              <w:t>Наружная обшивка из сплошных металлических листов толщиной не менее</w:t>
            </w:r>
            <w:r w:rsidR="00CA5639" w:rsidRPr="00CA5639">
              <w:t>1,5</w:t>
            </w:r>
            <w:r w:rsidRPr="00CA5639">
              <w:t xml:space="preserve"> мм.</w:t>
            </w:r>
            <w:r w:rsidR="00CA5639" w:rsidRPr="00CA5639">
              <w:t>,</w:t>
            </w:r>
            <w:r w:rsidRPr="00CA5639">
              <w:t xml:space="preserve"> </w:t>
            </w:r>
            <w:r w:rsidR="00CA5639" w:rsidRPr="00CA5639">
              <w:t>рассчитан</w:t>
            </w:r>
            <w:r w:rsidR="00CA5639">
              <w:t>н</w:t>
            </w:r>
            <w:r w:rsidR="00CA5639" w:rsidRPr="00CA5639">
              <w:t>ая на температуру окружающего воздуха</w:t>
            </w:r>
            <w:r w:rsidR="00CA5639">
              <w:t xml:space="preserve"> </w:t>
            </w:r>
            <w:r w:rsidR="00CA5639" w:rsidRPr="00CA5639">
              <w:t>минус 45  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9276" w14:textId="6DCDD67B" w:rsidR="00F86B01" w:rsidRPr="00177C6E" w:rsidRDefault="00CA5639" w:rsidP="008F0AAB">
            <w:pPr>
              <w:pStyle w:val="Default"/>
              <w:jc w:val="center"/>
              <w:rPr>
                <w:highlight w:val="cyan"/>
              </w:rPr>
            </w:pPr>
            <w:r>
              <w:t>Наличие</w:t>
            </w:r>
          </w:p>
        </w:tc>
      </w:tr>
      <w:tr w:rsidR="00F86B01" w:rsidRPr="00177C6E" w14:paraId="417E74CC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20DC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Вводное распределительное устройство (ВРУ)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7356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F86B01" w:rsidRPr="00177C6E" w14:paraId="2D554EA6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85AF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>Освещенность в местах установки ИТ-шкафов (подтвердить поверенным прибором</w:t>
            </w:r>
            <w:r w:rsidR="00675ED9">
              <w:t>), не менее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60AB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400 люкс</w:t>
            </w:r>
          </w:p>
        </w:tc>
      </w:tr>
      <w:tr w:rsidR="00F86B01" w:rsidRPr="00177C6E" w14:paraId="22DEDECA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F791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Герметичные кабельные вводы, для кабелей электропитания, информационных кабелей через герметичные металлические боксы.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788" w14:textId="77777777" w:rsidR="00F86B01" w:rsidRPr="00177C6E" w:rsidRDefault="002A4C57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F86B01" w:rsidRPr="00177C6E" w14:paraId="1DD159F3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B1D0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Система контроля управления доступом в отсеки контейнера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6EDF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F86B01" w:rsidRPr="00177C6E" w14:paraId="73A1B601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7933" w14:textId="033E948B" w:rsidR="00F86B01" w:rsidRPr="00177C6E" w:rsidRDefault="00675ED9" w:rsidP="00675ED9">
            <w:pPr>
              <w:pStyle w:val="Default"/>
              <w:ind w:firstLine="567"/>
              <w:jc w:val="both"/>
            </w:pPr>
            <w:r>
              <w:t>Система газового пожаротушения (</w:t>
            </w:r>
            <w:r w:rsidR="00F86B01" w:rsidRPr="00177C6E">
              <w:t xml:space="preserve">с </w:t>
            </w:r>
            <w:r>
              <w:t xml:space="preserve">предоставлением </w:t>
            </w:r>
            <w:r w:rsidR="00222BE4">
              <w:t xml:space="preserve">рабочего </w:t>
            </w:r>
            <w:r w:rsidR="00F86B01" w:rsidRPr="00177C6E">
              <w:t>проект</w:t>
            </w:r>
            <w:r>
              <w:t>а)</w:t>
            </w:r>
            <w:r w:rsidR="00F86B01" w:rsidRPr="00177C6E"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5CAA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F86B01" w:rsidRPr="00177C6E" w14:paraId="66FE2760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32CF" w14:textId="77777777" w:rsidR="00F86B01" w:rsidRPr="00177C6E" w:rsidRDefault="00F86B01" w:rsidP="008F0AAB">
            <w:pPr>
              <w:pStyle w:val="Default"/>
              <w:ind w:firstLine="567"/>
              <w:jc w:val="both"/>
            </w:pPr>
            <w:r w:rsidRPr="00177C6E">
              <w:t xml:space="preserve">Модуль (+100% резерв) с огнетушащим веществом в тамбуре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FF26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</w:tbl>
    <w:p w14:paraId="3F396E29" w14:textId="77777777" w:rsidR="00115596" w:rsidRPr="00177C6E" w:rsidRDefault="00115596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943DE08" w14:textId="77777777" w:rsidR="002A4C57" w:rsidRPr="00177C6E" w:rsidRDefault="002A4C57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>Инженерные характеристики КЦОД.</w:t>
      </w:r>
    </w:p>
    <w:p w14:paraId="5BA9A927" w14:textId="77777777" w:rsidR="002A4C57" w:rsidRPr="00177C6E" w:rsidRDefault="002A4C57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>КЦОД должен содержать:</w:t>
      </w:r>
    </w:p>
    <w:p w14:paraId="16CB2B9D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OLE_LINK92"/>
      <w:r w:rsidRPr="00177C6E">
        <w:rPr>
          <w:rFonts w:ascii="Times New Roman" w:hAnsi="Times New Roman" w:cs="Times New Roman"/>
          <w:sz w:val="24"/>
          <w:szCs w:val="24"/>
        </w:rPr>
        <w:t>Три ввода электропитания - два основных ввода от городской сети с АВР и резервный от ДГУ;</w:t>
      </w:r>
    </w:p>
    <w:bookmarkEnd w:id="21"/>
    <w:p w14:paraId="0B54F5D6" w14:textId="77777777" w:rsidR="002A4C57" w:rsidRPr="00177C6E" w:rsidRDefault="001E1E4A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Шест</w:t>
      </w:r>
      <w:r w:rsidR="002A4C57" w:rsidRPr="00177C6E">
        <w:rPr>
          <w:rFonts w:ascii="Times New Roman" w:hAnsi="Times New Roman" w:cs="Times New Roman"/>
          <w:sz w:val="24"/>
          <w:szCs w:val="24"/>
        </w:rPr>
        <w:t>ь технологических шкафов глубиной 1100мм для размещения серверного и коммуникационного оборудования (</w:t>
      </w:r>
      <w:r w:rsidRPr="00177C6E">
        <w:rPr>
          <w:rFonts w:ascii="Times New Roman" w:hAnsi="Times New Roman" w:cs="Times New Roman"/>
          <w:sz w:val="24"/>
          <w:szCs w:val="24"/>
        </w:rPr>
        <w:t>5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OLE_LINK2"/>
      <w:r w:rsidR="002A4C57" w:rsidRPr="00177C6E">
        <w:rPr>
          <w:rFonts w:ascii="Times New Roman" w:hAnsi="Times New Roman" w:cs="Times New Roman"/>
          <w:sz w:val="24"/>
          <w:szCs w:val="24"/>
        </w:rPr>
        <w:t>штук шириной</w:t>
      </w:r>
      <w:bookmarkEnd w:id="22"/>
      <w:r w:rsidR="002A4C57" w:rsidRPr="00177C6E">
        <w:rPr>
          <w:rFonts w:ascii="Times New Roman" w:hAnsi="Times New Roman" w:cs="Times New Roman"/>
          <w:sz w:val="24"/>
          <w:szCs w:val="24"/>
        </w:rPr>
        <w:t xml:space="preserve"> 600мм и 1 штука шириной 800мм);</w:t>
      </w:r>
    </w:p>
    <w:p w14:paraId="3BD036BA" w14:textId="35AB2E7B" w:rsidR="0004472B" w:rsidRPr="00F25831" w:rsidRDefault="0004472B" w:rsidP="0004472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OLE_LINK60"/>
      <w:bookmarkStart w:id="24" w:name="OLE_LINK61"/>
      <w:r w:rsidRPr="00F25831">
        <w:rPr>
          <w:rFonts w:ascii="Times New Roman" w:hAnsi="Times New Roman" w:cs="Times New Roman"/>
          <w:sz w:val="24"/>
          <w:szCs w:val="24"/>
        </w:rPr>
        <w:t>Систем</w:t>
      </w:r>
      <w:r w:rsidR="00F25831" w:rsidRPr="00F25831">
        <w:rPr>
          <w:rFonts w:ascii="Times New Roman" w:hAnsi="Times New Roman" w:cs="Times New Roman"/>
          <w:sz w:val="24"/>
          <w:szCs w:val="24"/>
        </w:rPr>
        <w:t xml:space="preserve">у кондиционирования, состоящую </w:t>
      </w:r>
      <w:r w:rsidRPr="00F25831">
        <w:rPr>
          <w:rFonts w:ascii="Times New Roman" w:hAnsi="Times New Roman" w:cs="Times New Roman"/>
          <w:sz w:val="24"/>
          <w:szCs w:val="24"/>
        </w:rPr>
        <w:t xml:space="preserve">из </w:t>
      </w:r>
      <w:r w:rsidR="00222BE4">
        <w:rPr>
          <w:rFonts w:ascii="Times New Roman" w:hAnsi="Times New Roman" w:cs="Times New Roman"/>
          <w:sz w:val="24"/>
          <w:szCs w:val="24"/>
        </w:rPr>
        <w:t xml:space="preserve">не менее чем </w:t>
      </w:r>
      <w:r w:rsidRPr="00F25831">
        <w:rPr>
          <w:rFonts w:ascii="Times New Roman" w:hAnsi="Times New Roman" w:cs="Times New Roman"/>
          <w:sz w:val="24"/>
          <w:szCs w:val="24"/>
        </w:rPr>
        <w:t>четырех междурядных кондиционеров с холодопроизводит</w:t>
      </w:r>
      <w:r w:rsidR="00F25831" w:rsidRPr="00F25831">
        <w:rPr>
          <w:rFonts w:ascii="Times New Roman" w:hAnsi="Times New Roman" w:cs="Times New Roman"/>
          <w:sz w:val="24"/>
          <w:szCs w:val="24"/>
        </w:rPr>
        <w:t>ельностью не менее 25кВт каждый.</w:t>
      </w:r>
      <w:r w:rsidRPr="00F25831">
        <w:rPr>
          <w:rFonts w:ascii="Times New Roman" w:hAnsi="Times New Roman" w:cs="Times New Roman"/>
          <w:sz w:val="24"/>
          <w:szCs w:val="24"/>
        </w:rPr>
        <w:t xml:space="preserve"> </w:t>
      </w:r>
      <w:r w:rsidR="00F25831" w:rsidRPr="00F25831">
        <w:rPr>
          <w:rFonts w:ascii="Times New Roman" w:hAnsi="Times New Roman" w:cs="Times New Roman"/>
          <w:sz w:val="24"/>
          <w:szCs w:val="24"/>
        </w:rPr>
        <w:t>Н</w:t>
      </w:r>
      <w:r w:rsidRPr="00F25831">
        <w:rPr>
          <w:rFonts w:ascii="Times New Roman" w:hAnsi="Times New Roman" w:cs="Times New Roman"/>
          <w:sz w:val="24"/>
          <w:szCs w:val="24"/>
        </w:rPr>
        <w:t xml:space="preserve">оминальной холодопроизводительностью не менее </w:t>
      </w:r>
      <w:r w:rsidRPr="00F25831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F25831">
        <w:rPr>
          <w:rFonts w:ascii="Times New Roman" w:hAnsi="Times New Roman" w:cs="Times New Roman"/>
          <w:sz w:val="24"/>
          <w:szCs w:val="24"/>
        </w:rPr>
        <w:t>кВт, с изоляцией холодного/горячего коридоров и уров</w:t>
      </w:r>
      <w:r w:rsidR="00F25831" w:rsidRPr="00F25831">
        <w:rPr>
          <w:rFonts w:ascii="Times New Roman" w:hAnsi="Times New Roman" w:cs="Times New Roman"/>
          <w:sz w:val="24"/>
          <w:szCs w:val="24"/>
        </w:rPr>
        <w:t>нем резервирования N+1 (3х25=75кВт) +</w:t>
      </w:r>
      <w:r w:rsidRPr="00F25831">
        <w:rPr>
          <w:rFonts w:ascii="Times New Roman" w:hAnsi="Times New Roman" w:cs="Times New Roman"/>
          <w:sz w:val="24"/>
          <w:szCs w:val="24"/>
        </w:rPr>
        <w:t xml:space="preserve"> (1х25=25кВт</w:t>
      </w:r>
      <w:r w:rsidR="00F25831" w:rsidRPr="00F25831">
        <w:rPr>
          <w:rFonts w:ascii="Times New Roman" w:hAnsi="Times New Roman" w:cs="Times New Roman"/>
          <w:sz w:val="24"/>
          <w:szCs w:val="24"/>
        </w:rPr>
        <w:t>).</w:t>
      </w:r>
      <w:r w:rsidRPr="00F25831">
        <w:rPr>
          <w:rFonts w:ascii="Times New Roman" w:hAnsi="Times New Roman" w:cs="Times New Roman"/>
          <w:sz w:val="24"/>
          <w:szCs w:val="24"/>
        </w:rPr>
        <w:t xml:space="preserve"> </w:t>
      </w:r>
      <w:r w:rsidR="00F25831" w:rsidRPr="00F25831">
        <w:rPr>
          <w:rFonts w:ascii="Times New Roman" w:hAnsi="Times New Roman" w:cs="Times New Roman"/>
          <w:sz w:val="24"/>
          <w:szCs w:val="24"/>
        </w:rPr>
        <w:t>Из расчёта:</w:t>
      </w:r>
      <w:r w:rsidRPr="00F25831">
        <w:rPr>
          <w:rFonts w:ascii="Times New Roman" w:hAnsi="Times New Roman" w:cs="Times New Roman"/>
          <w:sz w:val="24"/>
          <w:szCs w:val="24"/>
        </w:rPr>
        <w:t xml:space="preserve"> тепловыделение IT нагрузки равно 60 кВт плюс тепловыделение ИБП 5кВт и тепловыделение от внешних факторов</w:t>
      </w:r>
      <w:r w:rsidR="00F25831" w:rsidRPr="00F25831">
        <w:rPr>
          <w:rFonts w:ascii="Times New Roman" w:hAnsi="Times New Roman" w:cs="Times New Roman"/>
          <w:sz w:val="24"/>
          <w:szCs w:val="24"/>
        </w:rPr>
        <w:t xml:space="preserve"> порядка 5 кВт.</w:t>
      </w:r>
      <w:r w:rsidRPr="00F25831">
        <w:rPr>
          <w:rFonts w:ascii="Times New Roman" w:hAnsi="Times New Roman" w:cs="Times New Roman"/>
          <w:sz w:val="24"/>
          <w:szCs w:val="24"/>
        </w:rPr>
        <w:t xml:space="preserve"> Итого</w:t>
      </w:r>
      <w:r w:rsidR="00F25831" w:rsidRPr="00F25831">
        <w:rPr>
          <w:rFonts w:ascii="Times New Roman" w:hAnsi="Times New Roman" w:cs="Times New Roman"/>
          <w:sz w:val="24"/>
          <w:szCs w:val="24"/>
        </w:rPr>
        <w:t xml:space="preserve"> общее тепловыделение составит порядка</w:t>
      </w:r>
      <w:r w:rsidRPr="00F25831">
        <w:rPr>
          <w:rFonts w:ascii="Times New Roman" w:hAnsi="Times New Roman" w:cs="Times New Roman"/>
          <w:sz w:val="24"/>
          <w:szCs w:val="24"/>
        </w:rPr>
        <w:t xml:space="preserve"> 70кВт;</w:t>
      </w:r>
    </w:p>
    <w:bookmarkEnd w:id="23"/>
    <w:bookmarkEnd w:id="24"/>
    <w:p w14:paraId="0BBE6667" w14:textId="06DAF154" w:rsidR="002A4C57" w:rsidRDefault="00A40D81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177C6E">
        <w:rPr>
          <w:rFonts w:ascii="Times New Roman" w:hAnsi="Times New Roman" w:cs="Times New Roman"/>
          <w:sz w:val="24"/>
          <w:szCs w:val="24"/>
        </w:rPr>
        <w:t>остоящую</w:t>
      </w:r>
      <w:proofErr w:type="spellEnd"/>
      <w:r w:rsidRPr="00177C6E">
        <w:rPr>
          <w:rFonts w:ascii="Times New Roman" w:hAnsi="Times New Roman" w:cs="Times New Roman"/>
          <w:sz w:val="24"/>
          <w:szCs w:val="24"/>
        </w:rPr>
        <w:t xml:space="preserve"> из двух ИБП, п</w:t>
      </w:r>
      <w:r w:rsidR="00295143" w:rsidRPr="00177C6E">
        <w:rPr>
          <w:rFonts w:ascii="Times New Roman" w:hAnsi="Times New Roman" w:cs="Times New Roman"/>
          <w:sz w:val="24"/>
          <w:szCs w:val="24"/>
        </w:rPr>
        <w:t>араллельную с</w:t>
      </w:r>
      <w:r w:rsidR="002A4C57" w:rsidRPr="00177C6E">
        <w:rPr>
          <w:rFonts w:ascii="Times New Roman" w:hAnsi="Times New Roman" w:cs="Times New Roman"/>
          <w:sz w:val="24"/>
          <w:szCs w:val="24"/>
        </w:rPr>
        <w:t>истему бесперебойного питания переменного тока</w:t>
      </w:r>
      <w:r w:rsidR="00564248"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7A5508" w:rsidRPr="00177C6E">
        <w:rPr>
          <w:rFonts w:ascii="Times New Roman" w:hAnsi="Times New Roman" w:cs="Times New Roman"/>
          <w:sz w:val="24"/>
          <w:szCs w:val="24"/>
        </w:rPr>
        <w:t>(с</w:t>
      </w:r>
      <w:r w:rsidR="00564248" w:rsidRPr="00177C6E">
        <w:rPr>
          <w:rFonts w:ascii="Times New Roman" w:hAnsi="Times New Roman" w:cs="Times New Roman"/>
          <w:sz w:val="24"/>
          <w:szCs w:val="24"/>
        </w:rPr>
        <w:t xml:space="preserve"> резервированием </w:t>
      </w:r>
      <w:r w:rsidR="009B3E9D" w:rsidRPr="00177C6E">
        <w:rPr>
          <w:rFonts w:ascii="Times New Roman" w:hAnsi="Times New Roman" w:cs="Times New Roman"/>
          <w:sz w:val="24"/>
          <w:szCs w:val="24"/>
        </w:rPr>
        <w:t>2</w:t>
      </w:r>
      <w:r w:rsidR="00564248" w:rsidRPr="00177C6E">
        <w:rPr>
          <w:rFonts w:ascii="Times New Roman" w:hAnsi="Times New Roman" w:cs="Times New Roman"/>
          <w:sz w:val="24"/>
          <w:szCs w:val="24"/>
        </w:rPr>
        <w:t>N</w:t>
      </w:r>
      <w:r w:rsidR="007A5508" w:rsidRPr="00177C6E">
        <w:rPr>
          <w:rFonts w:ascii="Times New Roman" w:hAnsi="Times New Roman" w:cs="Times New Roman"/>
          <w:sz w:val="24"/>
          <w:szCs w:val="24"/>
        </w:rPr>
        <w:t>)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295143" w:rsidRPr="00177C6E">
        <w:rPr>
          <w:rFonts w:ascii="Times New Roman" w:hAnsi="Times New Roman" w:cs="Times New Roman"/>
          <w:sz w:val="24"/>
          <w:szCs w:val="24"/>
        </w:rPr>
        <w:t xml:space="preserve">и с сохранением заданного уровня отказоустойчивости 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для ИТ оборудования и кондиционеров мощностью не менее </w:t>
      </w:r>
      <w:r w:rsidR="000E193D" w:rsidRPr="00177C6E">
        <w:rPr>
          <w:rFonts w:ascii="Times New Roman" w:hAnsi="Times New Roman" w:cs="Times New Roman"/>
          <w:b/>
          <w:sz w:val="24"/>
          <w:szCs w:val="24"/>
        </w:rPr>
        <w:t>9</w:t>
      </w:r>
      <w:r w:rsidR="002A4C57" w:rsidRPr="00177C6E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2A4C57" w:rsidRPr="00177C6E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2A4C57" w:rsidRPr="00177C6E">
        <w:rPr>
          <w:rFonts w:ascii="Times New Roman" w:hAnsi="Times New Roman" w:cs="Times New Roman"/>
          <w:sz w:val="24"/>
          <w:szCs w:val="24"/>
        </w:rPr>
        <w:t>/кВт</w:t>
      </w:r>
      <w:r w:rsidRPr="00177C6E">
        <w:rPr>
          <w:rFonts w:ascii="Times New Roman" w:hAnsi="Times New Roman" w:cs="Times New Roman"/>
          <w:sz w:val="24"/>
          <w:szCs w:val="24"/>
        </w:rPr>
        <w:t xml:space="preserve"> каждый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7A5508" w:rsidRPr="00177C6E">
        <w:rPr>
          <w:rFonts w:ascii="Times New Roman" w:hAnsi="Times New Roman" w:cs="Times New Roman"/>
          <w:sz w:val="24"/>
          <w:szCs w:val="24"/>
        </w:rPr>
        <w:t xml:space="preserve"> (из расчёта </w:t>
      </w:r>
      <w:r w:rsidR="000E193D" w:rsidRPr="00177C6E">
        <w:rPr>
          <w:rFonts w:ascii="Times New Roman" w:hAnsi="Times New Roman" w:cs="Times New Roman"/>
          <w:b/>
          <w:sz w:val="24"/>
          <w:szCs w:val="24"/>
        </w:rPr>
        <w:t>6</w:t>
      </w:r>
      <w:r w:rsidR="007A5508" w:rsidRPr="00177C6E">
        <w:rPr>
          <w:rFonts w:ascii="Times New Roman" w:hAnsi="Times New Roman" w:cs="Times New Roman"/>
          <w:b/>
          <w:sz w:val="24"/>
          <w:szCs w:val="24"/>
        </w:rPr>
        <w:t>0</w:t>
      </w:r>
      <w:r w:rsidR="007A5508" w:rsidRPr="00177C6E">
        <w:rPr>
          <w:rFonts w:ascii="Times New Roman" w:hAnsi="Times New Roman" w:cs="Times New Roman"/>
          <w:sz w:val="24"/>
          <w:szCs w:val="24"/>
        </w:rPr>
        <w:t>кВА ИТ нагрузка +</w:t>
      </w:r>
      <w:r w:rsidR="009401D3"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="007A5508"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0E193D" w:rsidRPr="00177C6E">
        <w:rPr>
          <w:rFonts w:ascii="Times New Roman" w:hAnsi="Times New Roman" w:cs="Times New Roman"/>
          <w:b/>
          <w:sz w:val="24"/>
          <w:szCs w:val="24"/>
        </w:rPr>
        <w:t>3</w:t>
      </w:r>
      <w:r w:rsidR="007A5508" w:rsidRPr="00177C6E">
        <w:rPr>
          <w:rFonts w:ascii="Times New Roman" w:hAnsi="Times New Roman" w:cs="Times New Roman"/>
          <w:b/>
          <w:sz w:val="24"/>
          <w:szCs w:val="24"/>
        </w:rPr>
        <w:t>0</w:t>
      </w:r>
      <w:r w:rsidR="007A5508" w:rsidRPr="00177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08" w:rsidRPr="00177C6E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7A5508" w:rsidRPr="00177C6E">
        <w:rPr>
          <w:rFonts w:ascii="Times New Roman" w:hAnsi="Times New Roman" w:cs="Times New Roman"/>
          <w:sz w:val="24"/>
          <w:szCs w:val="24"/>
        </w:rPr>
        <w:t xml:space="preserve"> потребление кондиционеров)</w:t>
      </w:r>
      <w:r w:rsidR="002A4C57" w:rsidRPr="00177C6E">
        <w:rPr>
          <w:rFonts w:ascii="Times New Roman" w:hAnsi="Times New Roman" w:cs="Times New Roman"/>
          <w:sz w:val="24"/>
          <w:szCs w:val="24"/>
        </w:rPr>
        <w:t>, аккумуляторные батарейные модули для</w:t>
      </w:r>
      <w:r w:rsidR="00751843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751843">
        <w:rPr>
          <w:rFonts w:ascii="Times New Roman" w:hAnsi="Times New Roman" w:cs="Times New Roman"/>
          <w:sz w:val="24"/>
          <w:szCs w:val="24"/>
        </w:rPr>
        <w:t xml:space="preserve">чем </w:t>
      </w:r>
      <w:r w:rsidR="002A4C57" w:rsidRPr="00177C6E">
        <w:rPr>
          <w:rFonts w:ascii="Times New Roman" w:hAnsi="Times New Roman" w:cs="Times New Roman"/>
          <w:b/>
          <w:sz w:val="24"/>
          <w:szCs w:val="24"/>
        </w:rPr>
        <w:t>20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 минут автономной работы при полной нагрузке КЦОД.</w:t>
      </w:r>
    </w:p>
    <w:p w14:paraId="226B3FCE" w14:textId="77777777" w:rsidR="00CE7382" w:rsidRPr="00177C6E" w:rsidRDefault="00CE7382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гарантированного питания, состоящую из дизельной генераторной устано</w:t>
      </w:r>
      <w:r w:rsidR="00751843">
        <w:rPr>
          <w:rFonts w:ascii="Times New Roman" w:hAnsi="Times New Roman" w:cs="Times New Roman"/>
          <w:sz w:val="24"/>
          <w:szCs w:val="24"/>
        </w:rPr>
        <w:t xml:space="preserve">вки в </w:t>
      </w:r>
      <w:proofErr w:type="spellStart"/>
      <w:r w:rsidR="00751843">
        <w:rPr>
          <w:rFonts w:ascii="Times New Roman" w:hAnsi="Times New Roman" w:cs="Times New Roman"/>
          <w:sz w:val="24"/>
          <w:szCs w:val="24"/>
        </w:rPr>
        <w:t>шумопогодозащитном</w:t>
      </w:r>
      <w:proofErr w:type="spellEnd"/>
      <w:r w:rsidR="00751843">
        <w:rPr>
          <w:rFonts w:ascii="Times New Roman" w:hAnsi="Times New Roman" w:cs="Times New Roman"/>
          <w:sz w:val="24"/>
          <w:szCs w:val="24"/>
        </w:rPr>
        <w:t xml:space="preserve"> капоте (наружное размещение) или размещённую внутри контейнера ЦОД.</w:t>
      </w:r>
    </w:p>
    <w:p w14:paraId="077B9922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распределения бесперебойного питания в технологических шкафах - две независимые группы потребителей, 2N</w:t>
      </w:r>
      <w:r w:rsidRPr="00177C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17D927" wp14:editId="27F2727A">
            <wp:extent cx="26035" cy="112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51EB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Лотки для размещения слаботочных кабелей поверх технологических Шкафов</w:t>
      </w:r>
    </w:p>
    <w:p w14:paraId="5989706C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Вводы в КЦОД для слаботочных кабелей должны быть разделены на две группы;</w:t>
      </w:r>
    </w:p>
    <w:p w14:paraId="08AAC717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пожарной сигнализации и автоматического газового пожаротушения (модули хранения огнетушащего вещества, размещённые в тамбуре);</w:t>
      </w:r>
    </w:p>
    <w:p w14:paraId="1AA46765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видеонаблюдения;</w:t>
      </w:r>
    </w:p>
    <w:p w14:paraId="301F3D59" w14:textId="77777777" w:rsidR="002A4C57" w:rsidRPr="00177C6E" w:rsidRDefault="002A4C57" w:rsidP="008F0AAB">
      <w:pPr>
        <w:pStyle w:val="Default"/>
        <w:numPr>
          <w:ilvl w:val="0"/>
          <w:numId w:val="2"/>
        </w:numPr>
        <w:ind w:left="0" w:firstLine="567"/>
        <w:jc w:val="both"/>
      </w:pPr>
      <w:r w:rsidRPr="00177C6E">
        <w:t xml:space="preserve">Общую систему мониторинга в которую должно быть подключено всё технологическое оборудование КЦОД; </w:t>
      </w:r>
    </w:p>
    <w:p w14:paraId="398146E4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внутреннего освещения - рабочее и аварийное освещение</w:t>
      </w:r>
      <w:r w:rsidR="00B022A3" w:rsidRPr="00177C6E">
        <w:rPr>
          <w:rFonts w:ascii="Times New Roman" w:hAnsi="Times New Roman" w:cs="Times New Roman"/>
          <w:sz w:val="24"/>
          <w:szCs w:val="24"/>
        </w:rPr>
        <w:t>;</w:t>
      </w:r>
    </w:p>
    <w:p w14:paraId="2F895E37" w14:textId="77777777" w:rsidR="00B022A3" w:rsidRDefault="00B022A3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Структурированную кабельную систему</w:t>
      </w:r>
      <w:r w:rsidR="003D0C1C" w:rsidRPr="00177C6E">
        <w:rPr>
          <w:rFonts w:ascii="Times New Roman" w:hAnsi="Times New Roman" w:cs="Times New Roman"/>
          <w:sz w:val="24"/>
          <w:szCs w:val="24"/>
        </w:rPr>
        <w:t xml:space="preserve"> и волоконно-оптические линии связи</w:t>
      </w:r>
      <w:r w:rsidRPr="00177C6E">
        <w:rPr>
          <w:rFonts w:ascii="Times New Roman" w:hAnsi="Times New Roman" w:cs="Times New Roman"/>
          <w:sz w:val="24"/>
          <w:szCs w:val="24"/>
        </w:rPr>
        <w:t>.</w:t>
      </w:r>
    </w:p>
    <w:p w14:paraId="43F01F19" w14:textId="77777777" w:rsidR="00CE7382" w:rsidRDefault="00CE7382" w:rsidP="008F0AAB">
      <w:pPr>
        <w:pStyle w:val="Default"/>
        <w:ind w:firstLine="567"/>
        <w:jc w:val="both"/>
        <w:rPr>
          <w:b/>
          <w:bCs/>
        </w:rPr>
      </w:pPr>
    </w:p>
    <w:p w14:paraId="6DE5E7FB" w14:textId="77777777" w:rsidR="00295143" w:rsidRPr="00177C6E" w:rsidRDefault="00295143" w:rsidP="008F0AAB">
      <w:pPr>
        <w:pStyle w:val="Default"/>
        <w:ind w:firstLine="567"/>
        <w:jc w:val="both"/>
        <w:rPr>
          <w:b/>
          <w:bCs/>
        </w:rPr>
      </w:pPr>
      <w:r w:rsidRPr="00177C6E">
        <w:rPr>
          <w:b/>
          <w:bCs/>
        </w:rPr>
        <w:t>Требования к системе электроснабжения:</w:t>
      </w:r>
    </w:p>
    <w:p w14:paraId="052237C7" w14:textId="71C314D3" w:rsidR="00C8339C" w:rsidRPr="00A22FC3" w:rsidRDefault="00E00971" w:rsidP="00C8339C">
      <w:pPr>
        <w:pStyle w:val="Default"/>
        <w:ind w:firstLine="567"/>
        <w:jc w:val="both"/>
        <w:rPr>
          <w:bCs/>
        </w:rPr>
      </w:pPr>
      <w:r w:rsidRPr="00177C6E">
        <w:t xml:space="preserve">Схема электроснабжения КЦОД должна содержать три ввода электропитания - два основных независимых ввода от городской электрической </w:t>
      </w:r>
      <w:r w:rsidR="00EA1D20" w:rsidRPr="00177C6E">
        <w:t xml:space="preserve">трёхфазной </w:t>
      </w:r>
      <w:r w:rsidRPr="00177C6E">
        <w:t>сети с АВР и резервный ввод от дизельного генератора (ДГУ)</w:t>
      </w:r>
      <w:r w:rsidR="00C8339C">
        <w:t xml:space="preserve">. </w:t>
      </w:r>
      <w:r w:rsidR="00C8339C" w:rsidRPr="00A22FC3">
        <w:rPr>
          <w:bCs/>
        </w:rPr>
        <w:t xml:space="preserve">Также нужно учесть </w:t>
      </w:r>
      <w:bookmarkStart w:id="25" w:name="OLE_LINK53"/>
      <w:r w:rsidR="00C8339C" w:rsidRPr="00A22FC3">
        <w:rPr>
          <w:bCs/>
        </w:rPr>
        <w:t xml:space="preserve">дублирование трассы кабеля от модуля ДГУ-АВР до </w:t>
      </w:r>
      <w:r w:rsidR="00C8339C">
        <w:rPr>
          <w:bCs/>
        </w:rPr>
        <w:t>К</w:t>
      </w:r>
      <w:r w:rsidR="00C8339C" w:rsidRPr="00A22FC3">
        <w:rPr>
          <w:bCs/>
        </w:rPr>
        <w:t>ЦОД.</w:t>
      </w:r>
      <w:bookmarkEnd w:id="25"/>
    </w:p>
    <w:p w14:paraId="5E080DA4" w14:textId="77777777" w:rsidR="00EA1D20" w:rsidRPr="00177C6E" w:rsidRDefault="00EA1D20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Для подключения вводных кабельных линий на фасаде контейнера должен быть установлен вводно-учетный щит с выключателями нагрузки и счетчиками электроэнергии на каждый ввод, изготовленный в металлическом влагозащитном корпусе с окном для считывания показаний счетчика и степенью защиты IP66.</w:t>
      </w:r>
    </w:p>
    <w:p w14:paraId="760037B9" w14:textId="77777777" w:rsidR="00EA1D20" w:rsidRPr="00177C6E" w:rsidRDefault="00EA1D20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lastRenderedPageBreak/>
        <w:t>Внутри контейнера должно быть размещено вводно-распределительное устройство для обеспечения питанием серверного, коммутационного и оборудования инженерного обеспечения.</w:t>
      </w:r>
    </w:p>
    <w:p w14:paraId="0166AAAC" w14:textId="28A69E49" w:rsidR="00295143" w:rsidRDefault="00EA1D20" w:rsidP="008F0AAB">
      <w:pPr>
        <w:pStyle w:val="Default"/>
        <w:ind w:firstLine="567"/>
        <w:jc w:val="both"/>
      </w:pPr>
      <w:r w:rsidRPr="00177C6E">
        <w:t>Водно-распределительное устройство должно позволять производить переключения между основными и резервным вводами питания при помощи устройства АВР со встроенными контроллерами.</w:t>
      </w:r>
    </w:p>
    <w:p w14:paraId="2CD57D90" w14:textId="77777777" w:rsidR="00742776" w:rsidRDefault="00742776" w:rsidP="00742776">
      <w:pPr>
        <w:pStyle w:val="11"/>
        <w:ind w:firstLine="567"/>
        <w:jc w:val="both"/>
      </w:pPr>
      <w:bookmarkStart w:id="26" w:name="OLE_LINK54"/>
      <w:r>
        <w:t>ВРУ должен быть двух вводным, двух секционным, оснащён устройством автоматического ввода резерва, с вводными автоматическими выключателями, с приборами контроля и учёта электроэнергии, с подключением потребителей используя групповые автоматические выключатели. Предусмотреть ручную и автоматическую работу автоматики.</w:t>
      </w:r>
    </w:p>
    <w:bookmarkEnd w:id="26"/>
    <w:p w14:paraId="5ED2B65E" w14:textId="77777777" w:rsidR="00742776" w:rsidRDefault="00742776" w:rsidP="00742776">
      <w:pPr>
        <w:pStyle w:val="11"/>
        <w:ind w:firstLine="567"/>
        <w:jc w:val="both"/>
      </w:pPr>
      <w:r>
        <w:t xml:space="preserve">Для отображения состояния вводных автоматических выключателей, автоматики ВРУ должна использоваться светодиодная </w:t>
      </w:r>
      <w:proofErr w:type="gramStart"/>
      <w:r>
        <w:t>индикация например</w:t>
      </w:r>
      <w:proofErr w:type="gramEnd"/>
      <w:r>
        <w:t>: АВР включен – красная, АВР выключен – зеленая.</w:t>
      </w:r>
    </w:p>
    <w:p w14:paraId="1B132DAA" w14:textId="68AD852A" w:rsidR="00742776" w:rsidRDefault="00742776" w:rsidP="008F0AAB">
      <w:pPr>
        <w:pStyle w:val="Default"/>
        <w:ind w:firstLine="567"/>
        <w:jc w:val="both"/>
      </w:pPr>
      <w:proofErr w:type="gramStart"/>
      <w:r>
        <w:t>В ВРУ</w:t>
      </w:r>
      <w:proofErr w:type="gramEnd"/>
      <w:r>
        <w:t xml:space="preserve"> следует предусмотреть устройства защиты от перенапряжений.</w:t>
      </w:r>
    </w:p>
    <w:p w14:paraId="5AAE42B4" w14:textId="63384BC2" w:rsidR="00EA1D20" w:rsidRDefault="00EA1D20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В шкаф </w:t>
      </w:r>
      <w:bookmarkStart w:id="27" w:name="OLE_LINK3"/>
      <w:r w:rsidRPr="00177C6E">
        <w:rPr>
          <w:rFonts w:ascii="Times New Roman" w:hAnsi="Times New Roman" w:cs="Times New Roman"/>
          <w:sz w:val="24"/>
          <w:szCs w:val="24"/>
        </w:rPr>
        <w:t xml:space="preserve">должен быть </w:t>
      </w:r>
      <w:bookmarkEnd w:id="27"/>
      <w:r w:rsidRPr="00177C6E">
        <w:rPr>
          <w:rFonts w:ascii="Times New Roman" w:hAnsi="Times New Roman" w:cs="Times New Roman"/>
          <w:sz w:val="24"/>
          <w:szCs w:val="24"/>
        </w:rPr>
        <w:t xml:space="preserve">встроен анализатор сети, предоставляющий полную информацию о качестве электропитания, работающих вводах, аномалиях в распределительных цепях. </w:t>
      </w:r>
    </w:p>
    <w:p w14:paraId="01BF2B78" w14:textId="0D223355" w:rsidR="00742776" w:rsidRDefault="00742776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OLE_LINK64"/>
      <w:r w:rsidRPr="00742776">
        <w:rPr>
          <w:rFonts w:ascii="Times New Roman" w:hAnsi="Times New Roman" w:cs="Times New Roman"/>
          <w:sz w:val="24"/>
          <w:szCs w:val="24"/>
        </w:rPr>
        <w:t xml:space="preserve">Корпус ВРУ должен иметь две </w:t>
      </w:r>
      <w:proofErr w:type="gramStart"/>
      <w:r w:rsidRPr="00742776">
        <w:rPr>
          <w:rFonts w:ascii="Times New Roman" w:hAnsi="Times New Roman" w:cs="Times New Roman"/>
          <w:sz w:val="24"/>
          <w:szCs w:val="24"/>
        </w:rPr>
        <w:t>крышки</w:t>
      </w:r>
      <w:proofErr w:type="gramEnd"/>
      <w:r w:rsidRPr="00742776">
        <w:rPr>
          <w:rFonts w:ascii="Times New Roman" w:hAnsi="Times New Roman" w:cs="Times New Roman"/>
          <w:sz w:val="24"/>
          <w:szCs w:val="24"/>
        </w:rPr>
        <w:t xml:space="preserve"> разделяющие ВРУ на отсек для опломбировки приборов учёта и на отсек для отходящих автоматических выключателей. Корпус должен быть окрашен порошковой эмалью, цвет на усмотрения заказчика</w:t>
      </w:r>
      <w:bookmarkEnd w:id="28"/>
      <w:r w:rsidRPr="00742776">
        <w:rPr>
          <w:rFonts w:ascii="Times New Roman" w:hAnsi="Times New Roman" w:cs="Times New Roman"/>
          <w:sz w:val="24"/>
          <w:szCs w:val="24"/>
        </w:rPr>
        <w:t>.</w:t>
      </w:r>
    </w:p>
    <w:p w14:paraId="74180DE8" w14:textId="0F9121A2" w:rsidR="00C61F46" w:rsidRPr="00C61F46" w:rsidRDefault="00C61F46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46">
        <w:rPr>
          <w:rFonts w:ascii="Times New Roman" w:hAnsi="Times New Roman" w:cs="Times New Roman"/>
          <w:sz w:val="24"/>
          <w:szCs w:val="24"/>
        </w:rPr>
        <w:t>Должна быть приложена схема электрическая с указанием источников ввода и нагрузок потребителей.</w:t>
      </w:r>
    </w:p>
    <w:p w14:paraId="6A41D266" w14:textId="40090716" w:rsidR="00BB1C03" w:rsidRDefault="00BB1C03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Схемой должен быть предусмотрен </w:t>
      </w:r>
      <w:r w:rsidR="00222BE4">
        <w:rPr>
          <w:rFonts w:ascii="Times New Roman" w:hAnsi="Times New Roman" w:cs="Times New Roman"/>
          <w:sz w:val="24"/>
          <w:szCs w:val="24"/>
        </w:rPr>
        <w:t>«</w:t>
      </w:r>
      <w:r w:rsidRPr="00177C6E">
        <w:rPr>
          <w:rFonts w:ascii="Times New Roman" w:hAnsi="Times New Roman" w:cs="Times New Roman"/>
          <w:sz w:val="24"/>
          <w:szCs w:val="24"/>
        </w:rPr>
        <w:t>байпас</w:t>
      </w:r>
      <w:r w:rsidR="00222BE4">
        <w:rPr>
          <w:rFonts w:ascii="Times New Roman" w:hAnsi="Times New Roman" w:cs="Times New Roman"/>
          <w:sz w:val="24"/>
          <w:szCs w:val="24"/>
        </w:rPr>
        <w:t>»</w:t>
      </w:r>
      <w:r w:rsidRPr="00177C6E">
        <w:rPr>
          <w:rFonts w:ascii="Times New Roman" w:hAnsi="Times New Roman" w:cs="Times New Roman"/>
          <w:sz w:val="24"/>
          <w:szCs w:val="24"/>
        </w:rPr>
        <w:t xml:space="preserve"> - обход питания ИБП переменного тока для возможности снятия, замены или ремонта шкафа ИБП. После ИБП устанавливается щит бесперебойного питания – ЩБП.</w:t>
      </w:r>
    </w:p>
    <w:p w14:paraId="298DFC70" w14:textId="77777777" w:rsidR="00742776" w:rsidRDefault="00742776" w:rsidP="00742776">
      <w:pPr>
        <w:pStyle w:val="Default"/>
        <w:ind w:firstLine="567"/>
        <w:jc w:val="both"/>
        <w:rPr>
          <w:b/>
          <w:bCs/>
        </w:rPr>
      </w:pPr>
      <w:bookmarkStart w:id="29" w:name="OLE_LINK72"/>
      <w:bookmarkStart w:id="30" w:name="OLE_LINK73"/>
      <w:r>
        <w:t>Щиты должны иметь распределительные автоматические выключатели на соответствующий номинал нагрузки ведущих европейских производителей, имеющих лучшие показатели по селективности, времени срабатывания и сроку службы и промаркированы согласно требованиям ПУЭ. Необходимо наличие сертификатов соответствия</w:t>
      </w:r>
      <w:bookmarkEnd w:id="29"/>
      <w:bookmarkEnd w:id="30"/>
      <w:r>
        <w:t>.</w:t>
      </w:r>
    </w:p>
    <w:p w14:paraId="7A3184A5" w14:textId="77777777" w:rsidR="00BB1C03" w:rsidRPr="00177C6E" w:rsidRDefault="00BB1C03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К ЩБП должны быть подключены технологические шкафы с ИТ и коммуникационным оборудованием, а</w:t>
      </w:r>
      <w:r w:rsidR="008E6274">
        <w:rPr>
          <w:rFonts w:ascii="Times New Roman" w:hAnsi="Times New Roman" w:cs="Times New Roman"/>
          <w:sz w:val="24"/>
          <w:szCs w:val="24"/>
        </w:rPr>
        <w:t xml:space="preserve"> также меж</w:t>
      </w:r>
      <w:r w:rsidRPr="00177C6E">
        <w:rPr>
          <w:rFonts w:ascii="Times New Roman" w:hAnsi="Times New Roman" w:cs="Times New Roman"/>
          <w:sz w:val="24"/>
          <w:szCs w:val="24"/>
        </w:rPr>
        <w:t xml:space="preserve">рядные кондиционеры со сниженными пусковыми токами. </w:t>
      </w:r>
    </w:p>
    <w:p w14:paraId="58BA95DE" w14:textId="77777777" w:rsidR="00690CEC" w:rsidRPr="00177C6E" w:rsidRDefault="00690CEC" w:rsidP="008F0AAB">
      <w:pPr>
        <w:pStyle w:val="Default"/>
        <w:ind w:firstLine="567"/>
        <w:jc w:val="both"/>
      </w:pPr>
      <w:bookmarkStart w:id="31" w:name="OLE_LINK21"/>
      <w:r w:rsidRPr="00177C6E">
        <w:t xml:space="preserve">Электроосвещение КЦОД должно быть реализовано от двух независимых источников: основного – от сети однофазного переменного тока напряжением 220В, и аварийного – от ИБП. </w:t>
      </w:r>
    </w:p>
    <w:p w14:paraId="09143D18" w14:textId="77777777" w:rsidR="00690CEC" w:rsidRPr="00177C6E" w:rsidRDefault="00690CEC" w:rsidP="008F0AAB">
      <w:pPr>
        <w:pStyle w:val="Default"/>
        <w:ind w:firstLine="567"/>
        <w:jc w:val="both"/>
      </w:pPr>
      <w:r w:rsidRPr="00177C6E">
        <w:t xml:space="preserve">Питание IT-шкафов и системы управления КЦОД, осуществляется от ИБП через секцию гарантированного питания ВРУ. </w:t>
      </w:r>
    </w:p>
    <w:p w14:paraId="68787438" w14:textId="77777777" w:rsidR="00690CEC" w:rsidRPr="00177C6E" w:rsidRDefault="00690CEC" w:rsidP="008F0AAB">
      <w:pPr>
        <w:pStyle w:val="Default"/>
        <w:ind w:firstLine="567"/>
        <w:jc w:val="both"/>
      </w:pPr>
      <w:r w:rsidRPr="00177C6E">
        <w:t xml:space="preserve">Питание оборудования IT-шкафов осуществляется с помощью блоков распределения электропитания PDU, установленных в каждом шкафу с IT-оборудованием, 2-х штук на каждый шкаф. К каждой серверной стойке, питание должно подаваться по 2-м независимым кабельным вводам. </w:t>
      </w:r>
    </w:p>
    <w:p w14:paraId="700F7284" w14:textId="77777777" w:rsidR="00B022A3" w:rsidRPr="00177C6E" w:rsidRDefault="00B022A3" w:rsidP="008F0AAB">
      <w:pPr>
        <w:pStyle w:val="Default"/>
        <w:ind w:firstLine="567"/>
        <w:jc w:val="both"/>
      </w:pPr>
      <w:r w:rsidRPr="00177C6E">
        <w:t xml:space="preserve">Каждый </w:t>
      </w:r>
      <w:r w:rsidRPr="00177C6E">
        <w:rPr>
          <w:lang w:val="en-US"/>
        </w:rPr>
        <w:t>PDU</w:t>
      </w:r>
      <w:r w:rsidRPr="00177C6E">
        <w:t xml:space="preserve"> должен быть оснащен интеллектуальным модулем удаленного управления и мониторинга параметров электропитания.</w:t>
      </w:r>
    </w:p>
    <w:p w14:paraId="1BA91A8E" w14:textId="77777777" w:rsidR="00690CEC" w:rsidRPr="00177C6E" w:rsidRDefault="00690CEC" w:rsidP="008F0AAB">
      <w:pPr>
        <w:pStyle w:val="Default"/>
        <w:ind w:firstLine="567"/>
        <w:jc w:val="both"/>
      </w:pPr>
      <w:bookmarkStart w:id="32" w:name="OLE_LINK98"/>
      <w:r w:rsidRPr="00177C6E">
        <w:t xml:space="preserve">Питание потребителей собственных нужд осуществить от секции собственных нужд ВРУ. </w:t>
      </w:r>
      <w:bookmarkEnd w:id="32"/>
    </w:p>
    <w:bookmarkEnd w:id="31"/>
    <w:p w14:paraId="416C82F1" w14:textId="2528470D" w:rsidR="00690CEC" w:rsidRPr="00177C6E" w:rsidRDefault="00690CEC" w:rsidP="008F0AAB">
      <w:pPr>
        <w:pStyle w:val="Default"/>
        <w:ind w:firstLine="567"/>
        <w:jc w:val="both"/>
      </w:pPr>
      <w:r w:rsidRPr="00177C6E">
        <w:t>КЦОД должен быть оснащен сервисными электрическими розетками</w:t>
      </w:r>
      <w:r w:rsidR="00222BE4">
        <w:t xml:space="preserve"> (по две в горячем и холодном коридорах, не менее двух в тамбуре)</w:t>
      </w:r>
      <w:r w:rsidRPr="00177C6E">
        <w:t xml:space="preserve">, включенными в подсистему гарантированного электроснабжения. </w:t>
      </w:r>
    </w:p>
    <w:p w14:paraId="7AE82AB8" w14:textId="77777777" w:rsidR="00690CEC" w:rsidRPr="00177C6E" w:rsidRDefault="00690CEC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Розетки для переносных электроприёмников ~220В должны быть защищены устройством защитного отключения с дифференциальным током 30 мА. </w:t>
      </w:r>
    </w:p>
    <w:p w14:paraId="37BBC683" w14:textId="77777777" w:rsidR="00690CEC" w:rsidRPr="00177C6E" w:rsidRDefault="00690CEC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Во ВРУ должна быть предусмотрена установка защиты от перенапряжения, обеспечивающего защиту оборудования как от грозовых перенапряжений, так и от резкого повышения напряжения сети.</w:t>
      </w:r>
    </w:p>
    <w:p w14:paraId="39BB5832" w14:textId="77777777" w:rsidR="00690CEC" w:rsidRPr="00177C6E" w:rsidRDefault="00690CEC" w:rsidP="008F0AAB">
      <w:pPr>
        <w:pStyle w:val="Default"/>
        <w:ind w:firstLine="567"/>
        <w:jc w:val="both"/>
      </w:pPr>
      <w:r w:rsidRPr="00177C6E">
        <w:t xml:space="preserve">Заземление телекоммуникационных шкафов и кабельных лотков выполнить в соответствии с требованиями ПУЭ и требованиями производителя к заземлению размещаемого оборудования; </w:t>
      </w:r>
    </w:p>
    <w:p w14:paraId="63335060" w14:textId="77777777" w:rsidR="00EA1D20" w:rsidRPr="00177C6E" w:rsidRDefault="00EA1D20" w:rsidP="008F0AAB">
      <w:pPr>
        <w:pStyle w:val="Default"/>
        <w:ind w:firstLine="567"/>
        <w:jc w:val="both"/>
      </w:pPr>
      <w:r w:rsidRPr="00177C6E">
        <w:t xml:space="preserve">В качестве защитной меры электробезопасности применить систему TN-C-S. </w:t>
      </w:r>
    </w:p>
    <w:p w14:paraId="429F6763" w14:textId="69CB3F8E" w:rsidR="00EA1D20" w:rsidRDefault="00EA1D20" w:rsidP="008F0AAB">
      <w:pPr>
        <w:pStyle w:val="Default"/>
        <w:ind w:firstLine="567"/>
        <w:jc w:val="both"/>
      </w:pPr>
      <w:r w:rsidRPr="00177C6E">
        <w:t xml:space="preserve">Для подсоединения КЦОД к заземляющему устройству предусмотреть точку подключения на </w:t>
      </w:r>
      <w:bookmarkStart w:id="33" w:name="OLE_LINK20"/>
      <w:r w:rsidRPr="00177C6E">
        <w:t xml:space="preserve">шину заземления ВРУ КЦОД. </w:t>
      </w:r>
      <w:bookmarkEnd w:id="33"/>
    </w:p>
    <w:p w14:paraId="6B61C86F" w14:textId="77777777" w:rsidR="009456A2" w:rsidRDefault="009456A2" w:rsidP="009456A2">
      <w:pPr>
        <w:pStyle w:val="11"/>
        <w:ind w:firstLine="567"/>
        <w:jc w:val="both"/>
      </w:pPr>
      <w:r w:rsidRPr="00A43FE0">
        <w:t xml:space="preserve">Предусмотреть для технологического помещения систему аварийного отключения электропитания с отключением электроснабжения, как от ручного </w:t>
      </w:r>
      <w:proofErr w:type="spellStart"/>
      <w:r w:rsidRPr="00A43FE0">
        <w:t>извещателя</w:t>
      </w:r>
      <w:proofErr w:type="spellEnd"/>
      <w:r w:rsidRPr="00A43FE0">
        <w:t xml:space="preserve">, так и от системы </w:t>
      </w:r>
      <w:r w:rsidRPr="00A43FE0">
        <w:lastRenderedPageBreak/>
        <w:t xml:space="preserve">автоматического пожаротушения. При проектировании учесть, что при отключении электроснабжения по сигналу от системы пожаротушения, должно производиться полное отключение </w:t>
      </w:r>
      <w:proofErr w:type="spellStart"/>
      <w:r w:rsidRPr="00A43FE0">
        <w:t>электроприёмников</w:t>
      </w:r>
      <w:proofErr w:type="spellEnd"/>
      <w:r w:rsidRPr="00A43FE0">
        <w:t xml:space="preserve"> помещения, включая систему кондиционирования.</w:t>
      </w:r>
    </w:p>
    <w:p w14:paraId="784E2C1C" w14:textId="77777777" w:rsidR="00295143" w:rsidRPr="00177C6E" w:rsidRDefault="00295143" w:rsidP="008F0AAB">
      <w:pPr>
        <w:pStyle w:val="Default"/>
        <w:ind w:firstLine="567"/>
        <w:jc w:val="both"/>
      </w:pPr>
    </w:p>
    <w:p w14:paraId="69FF24A2" w14:textId="77777777" w:rsidR="00295143" w:rsidRPr="00177C6E" w:rsidRDefault="00DC2C8D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4" w:name="OLE_LINK112"/>
      <w:r w:rsidRPr="00177C6E">
        <w:rPr>
          <w:rFonts w:ascii="Times New Roman" w:hAnsi="Times New Roman" w:cs="Times New Roman"/>
          <w:b/>
          <w:sz w:val="24"/>
          <w:szCs w:val="24"/>
        </w:rPr>
        <w:t>Требования к с</w:t>
      </w:r>
      <w:r w:rsidR="00295143" w:rsidRPr="00177C6E">
        <w:rPr>
          <w:rFonts w:ascii="Times New Roman" w:hAnsi="Times New Roman" w:cs="Times New Roman"/>
          <w:b/>
          <w:sz w:val="24"/>
          <w:szCs w:val="24"/>
        </w:rPr>
        <w:t>истем</w:t>
      </w:r>
      <w:r w:rsidRPr="00177C6E">
        <w:rPr>
          <w:rFonts w:ascii="Times New Roman" w:hAnsi="Times New Roman" w:cs="Times New Roman"/>
          <w:b/>
          <w:sz w:val="24"/>
          <w:szCs w:val="24"/>
        </w:rPr>
        <w:t>е</w:t>
      </w:r>
      <w:r w:rsidR="00295143" w:rsidRPr="00177C6E">
        <w:rPr>
          <w:rFonts w:ascii="Times New Roman" w:hAnsi="Times New Roman" w:cs="Times New Roman"/>
          <w:b/>
          <w:sz w:val="24"/>
          <w:szCs w:val="24"/>
        </w:rPr>
        <w:t xml:space="preserve"> гарантированного электроснабжения.</w:t>
      </w:r>
    </w:p>
    <w:bookmarkEnd w:id="34"/>
    <w:p w14:paraId="7C2D3B6E" w14:textId="4F9CC80A" w:rsidR="00A367EF" w:rsidRPr="00D01751" w:rsidRDefault="00751843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ДГУ должен иметь</w:t>
      </w:r>
      <w:r w:rsidR="00617A56" w:rsidRPr="00177C6E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17A56" w:rsidRPr="00177C6E">
        <w:rPr>
          <w:rFonts w:ascii="Times New Roman" w:hAnsi="Times New Roman" w:cs="Times New Roman"/>
          <w:sz w:val="24"/>
          <w:szCs w:val="24"/>
        </w:rPr>
        <w:t xml:space="preserve"> автоматического управления</w:t>
      </w:r>
      <w:r w:rsidR="00855DD4" w:rsidRPr="00177C6E">
        <w:rPr>
          <w:rFonts w:ascii="Times New Roman" w:hAnsi="Times New Roman" w:cs="Times New Roman"/>
          <w:sz w:val="24"/>
          <w:szCs w:val="24"/>
        </w:rPr>
        <w:t xml:space="preserve"> третьей степени автоматизации</w:t>
      </w:r>
      <w:r w:rsidR="00CE7382">
        <w:rPr>
          <w:rFonts w:ascii="Times New Roman" w:hAnsi="Times New Roman" w:cs="Times New Roman"/>
          <w:sz w:val="24"/>
          <w:szCs w:val="24"/>
        </w:rPr>
        <w:t xml:space="preserve"> </w:t>
      </w:r>
      <w:r w:rsidR="00C77790">
        <w:rPr>
          <w:rFonts w:ascii="Times New Roman" w:hAnsi="Times New Roman" w:cs="Times New Roman"/>
          <w:sz w:val="24"/>
          <w:szCs w:val="24"/>
        </w:rPr>
        <w:t xml:space="preserve">и </w:t>
      </w:r>
      <w:r w:rsidR="00A367EF" w:rsidRPr="00177C6E">
        <w:rPr>
          <w:rFonts w:ascii="Times New Roman" w:hAnsi="Times New Roman" w:cs="Times New Roman"/>
          <w:sz w:val="24"/>
          <w:szCs w:val="24"/>
        </w:rPr>
        <w:t xml:space="preserve">иметь необходимый запас мощности не </w:t>
      </w:r>
      <w:r w:rsidR="00E81970" w:rsidRPr="00177C6E">
        <w:rPr>
          <w:rFonts w:ascii="Times New Roman" w:hAnsi="Times New Roman" w:cs="Times New Roman"/>
          <w:sz w:val="24"/>
          <w:szCs w:val="24"/>
        </w:rPr>
        <w:t>мене</w:t>
      </w:r>
      <w:r w:rsidR="00A367EF" w:rsidRPr="00177C6E">
        <w:rPr>
          <w:rFonts w:ascii="Times New Roman" w:hAnsi="Times New Roman" w:cs="Times New Roman"/>
          <w:sz w:val="24"/>
          <w:szCs w:val="24"/>
        </w:rPr>
        <w:t xml:space="preserve">е </w:t>
      </w:r>
      <w:r w:rsidR="00413ABB" w:rsidRPr="00407B9D">
        <w:rPr>
          <w:rFonts w:ascii="Times New Roman" w:hAnsi="Times New Roman" w:cs="Times New Roman"/>
          <w:sz w:val="24"/>
          <w:szCs w:val="24"/>
        </w:rPr>
        <w:t>2</w:t>
      </w:r>
      <w:r w:rsidR="00A367EF" w:rsidRPr="00407B9D">
        <w:rPr>
          <w:rFonts w:ascii="Times New Roman" w:hAnsi="Times New Roman" w:cs="Times New Roman"/>
          <w:sz w:val="24"/>
          <w:szCs w:val="24"/>
        </w:rPr>
        <w:t>0</w:t>
      </w:r>
      <w:r w:rsidR="00A367EF" w:rsidRPr="00177C6E">
        <w:rPr>
          <w:rFonts w:ascii="Times New Roman" w:hAnsi="Times New Roman" w:cs="Times New Roman"/>
          <w:sz w:val="24"/>
          <w:szCs w:val="24"/>
        </w:rPr>
        <w:t>% от активной мощности ИБП</w:t>
      </w:r>
      <w:r w:rsidR="0094409E" w:rsidRPr="00177C6E">
        <w:rPr>
          <w:rFonts w:ascii="Times New Roman" w:hAnsi="Times New Roman" w:cs="Times New Roman"/>
          <w:sz w:val="24"/>
          <w:szCs w:val="24"/>
        </w:rPr>
        <w:t xml:space="preserve"> (мощность активной нагрузки + </w:t>
      </w:r>
      <w:r w:rsidR="00F2768F">
        <w:rPr>
          <w:rFonts w:ascii="Times New Roman" w:hAnsi="Times New Roman" w:cs="Times New Roman"/>
          <w:sz w:val="24"/>
          <w:szCs w:val="24"/>
        </w:rPr>
        <w:t xml:space="preserve">не менее чем </w:t>
      </w:r>
      <w:r w:rsidR="00413ABB" w:rsidRPr="00413ABB">
        <w:rPr>
          <w:rFonts w:ascii="Times New Roman" w:hAnsi="Times New Roman" w:cs="Times New Roman"/>
          <w:sz w:val="24"/>
          <w:szCs w:val="24"/>
        </w:rPr>
        <w:t>2</w:t>
      </w:r>
      <w:r w:rsidR="0094409E" w:rsidRPr="00177C6E">
        <w:rPr>
          <w:rFonts w:ascii="Times New Roman" w:hAnsi="Times New Roman" w:cs="Times New Roman"/>
          <w:sz w:val="24"/>
          <w:szCs w:val="24"/>
        </w:rPr>
        <w:t>0%)</w:t>
      </w:r>
      <w:r w:rsidR="00A367EF" w:rsidRPr="00177C6E">
        <w:rPr>
          <w:rFonts w:ascii="Times New Roman" w:hAnsi="Times New Roman" w:cs="Times New Roman"/>
          <w:sz w:val="24"/>
          <w:szCs w:val="24"/>
        </w:rPr>
        <w:t>.</w:t>
      </w:r>
      <w:r w:rsidR="00D01751">
        <w:rPr>
          <w:rFonts w:ascii="Times New Roman" w:hAnsi="Times New Roman" w:cs="Times New Roman"/>
          <w:sz w:val="24"/>
          <w:szCs w:val="24"/>
        </w:rPr>
        <w:t xml:space="preserve"> С учётом того, что при запуске ДГУ может принять </w:t>
      </w:r>
      <w:r w:rsidR="00D01751" w:rsidRPr="00D01751">
        <w:rPr>
          <w:rFonts w:ascii="Times New Roman" w:hAnsi="Times New Roman" w:cs="Times New Roman"/>
          <w:sz w:val="24"/>
          <w:szCs w:val="24"/>
        </w:rPr>
        <w:t xml:space="preserve">не более 70% нагрузки единовременно от паспортных характеристик </w:t>
      </w:r>
      <w:proofErr w:type="spellStart"/>
      <w:r w:rsidR="00D01751" w:rsidRPr="00D01751">
        <w:rPr>
          <w:rFonts w:ascii="Times New Roman" w:hAnsi="Times New Roman" w:cs="Times New Roman"/>
          <w:sz w:val="24"/>
          <w:szCs w:val="24"/>
          <w:lang w:val="en-US"/>
        </w:rPr>
        <w:t>FullTime</w:t>
      </w:r>
      <w:proofErr w:type="spellEnd"/>
      <w:r w:rsidR="00D01751" w:rsidRPr="00D01751">
        <w:rPr>
          <w:rFonts w:ascii="Times New Roman" w:hAnsi="Times New Roman" w:cs="Times New Roman"/>
          <w:sz w:val="24"/>
          <w:szCs w:val="24"/>
        </w:rPr>
        <w:t xml:space="preserve"> до выхода на полную мощность. Тем самым ДГУ подбирается из расчета – мощность ИБП и иных потребителей делить на 0,7, что составляет коэффициент 1,43;</w:t>
      </w:r>
    </w:p>
    <w:p w14:paraId="6E4DF055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1. </w:t>
      </w:r>
      <w:bookmarkStart w:id="35" w:name="OLE_LINK42"/>
      <w:r w:rsidRPr="00177C6E">
        <w:t xml:space="preserve">Система автоматического управления должна </w:t>
      </w:r>
      <w:bookmarkEnd w:id="35"/>
      <w:r w:rsidRPr="00177C6E">
        <w:t xml:space="preserve">обеспечивать: </w:t>
      </w:r>
    </w:p>
    <w:p w14:paraId="3F09D302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поддержание электроагрегата в состоянии "готовности к принятию нагрузки"; </w:t>
      </w:r>
    </w:p>
    <w:p w14:paraId="76F0BD61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ручной пуск/останов </w:t>
      </w:r>
      <w:r w:rsidR="00AC13D6">
        <w:t>ДГУ</w:t>
      </w:r>
      <w:r w:rsidRPr="00177C6E">
        <w:t xml:space="preserve"> с панели управления; </w:t>
      </w:r>
    </w:p>
    <w:p w14:paraId="0C9E2149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автоматическую подготовку к приему нагрузки; </w:t>
      </w:r>
    </w:p>
    <w:p w14:paraId="296FA87D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автоматическое регулирование в заданных пределах выходного напряжения и частоты генератора; </w:t>
      </w:r>
    </w:p>
    <w:p w14:paraId="3B9F9B60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автоматическое регулирование температуры в системе охлаждения дизеля; </w:t>
      </w:r>
    </w:p>
    <w:p w14:paraId="75189527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индикацию состояний дизель-генераторной установки и предупредительную сигнализацию; </w:t>
      </w:r>
    </w:p>
    <w:p w14:paraId="4B1EECDB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>• защиту электростанции с отключением нагрузки, остановом и включением аварийной сигнализации</w:t>
      </w:r>
      <w:r w:rsidR="00DC2C8D" w:rsidRPr="00177C6E">
        <w:t>:</w:t>
      </w:r>
    </w:p>
    <w:p w14:paraId="7C7178C7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действии токовых защит генератора; </w:t>
      </w:r>
    </w:p>
    <w:p w14:paraId="283367BA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недопустимом понижении давления масла в главной магистрали; </w:t>
      </w:r>
    </w:p>
    <w:p w14:paraId="571F00BE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недопустимом повышении температуры охлаждающей жидкости; </w:t>
      </w:r>
    </w:p>
    <w:p w14:paraId="5B6C5F60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снижении уровня охлаждающей жидкости до критического (при понижении уровня до минимума должна выдавать сигнал предупреждения); </w:t>
      </w:r>
    </w:p>
    <w:p w14:paraId="6793C45C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недопустимом увеличении частоты вращения двигателя; </w:t>
      </w:r>
    </w:p>
    <w:p w14:paraId="2AE0D923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несостоявшемся пуске; </w:t>
      </w:r>
    </w:p>
    <w:p w14:paraId="0EF6D3C8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самопроизвольном снижении частоты вращения двигателя; </w:t>
      </w:r>
    </w:p>
    <w:p w14:paraId="2E275EBF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переходе генератора в двигательный режим; </w:t>
      </w:r>
    </w:p>
    <w:p w14:paraId="376A9CFB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неисправности системы регулирования частоты вращения. </w:t>
      </w:r>
    </w:p>
    <w:p w14:paraId="101509A0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2.  Панель управления электроагрегатом должна обеспечивать: </w:t>
      </w:r>
    </w:p>
    <w:p w14:paraId="121EFAB2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аварийный останов </w:t>
      </w:r>
      <w:r w:rsidR="00AC13D6">
        <w:t>ДГУ</w:t>
      </w:r>
      <w:r w:rsidRPr="00177C6E">
        <w:t xml:space="preserve"> без охлаждения при возникновении аварийной ситуации (индикация «SHUTDOWN» на панели управления); </w:t>
      </w:r>
    </w:p>
    <w:p w14:paraId="498441A6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</w:t>
      </w:r>
      <w:bookmarkStart w:id="36" w:name="OLE_LINK105"/>
      <w:r w:rsidRPr="00177C6E">
        <w:t xml:space="preserve">аварийный останов </w:t>
      </w:r>
      <w:bookmarkEnd w:id="36"/>
      <w:proofErr w:type="spellStart"/>
      <w:r w:rsidRPr="00177C6E">
        <w:t>электроагрегата</w:t>
      </w:r>
      <w:proofErr w:type="spellEnd"/>
      <w:r w:rsidRPr="00177C6E">
        <w:t xml:space="preserve"> при </w:t>
      </w:r>
      <w:proofErr w:type="spellStart"/>
      <w:r w:rsidRPr="00177C6E">
        <w:t>аварийно</w:t>
      </w:r>
      <w:proofErr w:type="spellEnd"/>
      <w:r w:rsidRPr="00177C6E">
        <w:t xml:space="preserve"> низком уровне топлива в расходном топливном баке; </w:t>
      </w:r>
    </w:p>
    <w:p w14:paraId="71D765FA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аварийный останов электроагрегата при отключении генераторного выключателя по действию защит; </w:t>
      </w:r>
    </w:p>
    <w:p w14:paraId="6F701E81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аварийный останов электроагрегата при возникновении сигнала «Экстренный останов»; </w:t>
      </w:r>
    </w:p>
    <w:p w14:paraId="3B4F3047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пуск/останов электроагрегата в автоматическом режиме по сигналу (команде) от внешнего распределительного устройства (сухой контакт); </w:t>
      </w:r>
    </w:p>
    <w:p w14:paraId="67FBDF8B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включение/отключение генераторного выключателя в автоматическом режиме; </w:t>
      </w:r>
    </w:p>
    <w:p w14:paraId="44BBC9D6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>• отключение генераторного выключателя при срабатывании внутренних защит панели управления.</w:t>
      </w:r>
    </w:p>
    <w:p w14:paraId="733AF79F" w14:textId="77777777" w:rsidR="000E173B" w:rsidRDefault="000E173B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bCs/>
          <w:sz w:val="24"/>
          <w:szCs w:val="24"/>
        </w:rPr>
        <w:t>3</w:t>
      </w:r>
      <w:r w:rsidRPr="00177C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77C6E">
        <w:rPr>
          <w:rFonts w:ascii="Times New Roman" w:hAnsi="Times New Roman" w:cs="Times New Roman"/>
          <w:sz w:val="24"/>
          <w:szCs w:val="24"/>
        </w:rPr>
        <w:t>Объем топливного бака должен позволять работать аг</w:t>
      </w:r>
      <w:r w:rsidR="00C77790">
        <w:rPr>
          <w:rFonts w:ascii="Times New Roman" w:hAnsi="Times New Roman" w:cs="Times New Roman"/>
          <w:sz w:val="24"/>
          <w:szCs w:val="24"/>
        </w:rPr>
        <w:t>регату без дозаправки не менее 24 (двадцати четырёх</w:t>
      </w:r>
      <w:r w:rsidRPr="00177C6E">
        <w:rPr>
          <w:rFonts w:ascii="Times New Roman" w:hAnsi="Times New Roman" w:cs="Times New Roman"/>
          <w:sz w:val="24"/>
          <w:szCs w:val="24"/>
        </w:rPr>
        <w:t>) часов. Топливный бак</w:t>
      </w:r>
      <w:r w:rsidR="00C77790">
        <w:rPr>
          <w:rFonts w:ascii="Times New Roman" w:hAnsi="Times New Roman" w:cs="Times New Roman"/>
          <w:sz w:val="24"/>
          <w:szCs w:val="24"/>
        </w:rPr>
        <w:t xml:space="preserve"> </w:t>
      </w:r>
      <w:r w:rsidRPr="00177C6E">
        <w:rPr>
          <w:rFonts w:ascii="Times New Roman" w:hAnsi="Times New Roman" w:cs="Times New Roman"/>
          <w:sz w:val="24"/>
          <w:szCs w:val="24"/>
        </w:rPr>
        <w:t>должен содержать датчики уровня топлива. При снижении уровня топлива до срабатывания датчика аварийного нижнего уровня, последний должен выдавать сигнал на панель ЩСН на остановку электроагрегата.</w:t>
      </w:r>
    </w:p>
    <w:p w14:paraId="383A89A5" w14:textId="77777777" w:rsidR="004564D6" w:rsidRPr="00177C6E" w:rsidRDefault="004564D6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 наружном размещении </w:t>
      </w:r>
      <w:r w:rsidR="00AC13D6">
        <w:rPr>
          <w:rFonts w:ascii="Times New Roman" w:hAnsi="Times New Roman" w:cs="Times New Roman"/>
          <w:sz w:val="24"/>
          <w:szCs w:val="24"/>
        </w:rPr>
        <w:t>ДГУ</w:t>
      </w:r>
      <w:r>
        <w:rPr>
          <w:rFonts w:ascii="Times New Roman" w:hAnsi="Times New Roman" w:cs="Times New Roman"/>
          <w:sz w:val="24"/>
          <w:szCs w:val="24"/>
        </w:rPr>
        <w:t xml:space="preserve"> должен быть оснащён системой подогрева для запуска при низкой температуре окружающего воздуха.</w:t>
      </w:r>
    </w:p>
    <w:p w14:paraId="38BF5496" w14:textId="77777777" w:rsidR="000E173B" w:rsidRPr="00177C6E" w:rsidRDefault="00FA1F34" w:rsidP="008F0AAB">
      <w:pPr>
        <w:pStyle w:val="Default"/>
        <w:ind w:firstLine="567"/>
        <w:jc w:val="both"/>
      </w:pPr>
      <w:r>
        <w:rPr>
          <w:bCs/>
        </w:rPr>
        <w:t>5</w:t>
      </w:r>
      <w:r w:rsidR="000E173B" w:rsidRPr="00177C6E">
        <w:rPr>
          <w:b/>
          <w:bCs/>
        </w:rPr>
        <w:t xml:space="preserve">. </w:t>
      </w:r>
      <w:r w:rsidR="000E173B" w:rsidRPr="00177C6E">
        <w:t xml:space="preserve">Масляная система </w:t>
      </w:r>
      <w:r w:rsidR="00AC13D6">
        <w:t>ДГУ</w:t>
      </w:r>
      <w:r w:rsidR="000E173B" w:rsidRPr="00177C6E">
        <w:t xml:space="preserve"> обеспечивает возможность доливки масла в картер двигателя с помощью ручного насоса из внешней емкости и откачки масла из картера электроагрегата с помощью ручного насоса во внешнюю емкость.</w:t>
      </w:r>
    </w:p>
    <w:p w14:paraId="1F1CC993" w14:textId="77777777" w:rsidR="00712A3A" w:rsidRDefault="00FA1F34" w:rsidP="00C77790">
      <w:pPr>
        <w:pStyle w:val="Default"/>
        <w:ind w:firstLine="567"/>
        <w:jc w:val="both"/>
      </w:pPr>
      <w:r>
        <w:lastRenderedPageBreak/>
        <w:t>6</w:t>
      </w:r>
      <w:r w:rsidR="00416F4A" w:rsidRPr="00177C6E">
        <w:t xml:space="preserve">. Поставщик выполняет поставку, установку, монтаж и приёмо-сдаточные испытания КЦОД и дизель-генераторной установки в кожухе Заказчику своими силами и средствами с подключением в существующую локальную схему электроснабжения без изменения коммутационной схемы. </w:t>
      </w:r>
    </w:p>
    <w:p w14:paraId="2E6DC008" w14:textId="77777777" w:rsidR="00C77790" w:rsidRPr="00812811" w:rsidRDefault="00FA1F34" w:rsidP="00C77790">
      <w:pPr>
        <w:pStyle w:val="Default"/>
        <w:ind w:firstLine="567"/>
        <w:jc w:val="both"/>
      </w:pPr>
      <w:r w:rsidRPr="00C81640">
        <w:t>7</w:t>
      </w:r>
      <w:r w:rsidR="00C77790" w:rsidRPr="00C81640">
        <w:t xml:space="preserve">. </w:t>
      </w:r>
      <w:r w:rsidR="00AC13D6" w:rsidRPr="00C81640">
        <w:t>ДГУ</w:t>
      </w:r>
      <w:r w:rsidR="00C77790" w:rsidRPr="00C81640">
        <w:t xml:space="preserve"> должен иметь </w:t>
      </w:r>
      <w:r w:rsidR="00A6418A" w:rsidRPr="00C81640">
        <w:t xml:space="preserve">блочный нейтрализатор отходящих газов </w:t>
      </w:r>
      <w:r w:rsidR="00812811" w:rsidRPr="00C81640">
        <w:t>и сажевый фильтр</w:t>
      </w:r>
      <w:r w:rsidR="00C77790" w:rsidRPr="00C81640">
        <w:t xml:space="preserve"> </w:t>
      </w:r>
      <w:r w:rsidR="00812811" w:rsidRPr="00C81640">
        <w:rPr>
          <w:color w:val="040C28"/>
        </w:rPr>
        <w:t>для снижения количества вредных веществ в выхлопных газах</w:t>
      </w:r>
      <w:r w:rsidR="00812811" w:rsidRPr="00C81640">
        <w:rPr>
          <w:color w:val="1F1F1F"/>
          <w:shd w:val="clear" w:color="auto" w:fill="FFFFFF"/>
        </w:rPr>
        <w:t>.</w:t>
      </w:r>
      <w:r w:rsidR="00812811" w:rsidRPr="00812811">
        <w:rPr>
          <w:color w:val="1F1F1F"/>
          <w:shd w:val="clear" w:color="auto" w:fill="FFFFFF"/>
        </w:rPr>
        <w:t> </w:t>
      </w:r>
    </w:p>
    <w:p w14:paraId="436CAC27" w14:textId="746C3115" w:rsidR="00416F4A" w:rsidRPr="00177C6E" w:rsidRDefault="00FA1F34" w:rsidP="008F0AAB">
      <w:pPr>
        <w:pStyle w:val="Default"/>
        <w:ind w:firstLine="567"/>
        <w:jc w:val="both"/>
      </w:pPr>
      <w:r w:rsidRPr="00241A7B">
        <w:t>8</w:t>
      </w:r>
      <w:r w:rsidR="00416F4A" w:rsidRPr="00241A7B">
        <w:t xml:space="preserve">. </w:t>
      </w:r>
      <w:bookmarkStart w:id="37" w:name="OLE_LINK79"/>
      <w:r w:rsidR="00C77790" w:rsidRPr="00241A7B">
        <w:t xml:space="preserve">В случае размещения </w:t>
      </w:r>
      <w:r w:rsidR="00AC13D6" w:rsidRPr="00241A7B">
        <w:t>ДГУ</w:t>
      </w:r>
      <w:r w:rsidR="00241A7B" w:rsidRPr="00241A7B">
        <w:t xml:space="preserve"> с</w:t>
      </w:r>
      <w:r w:rsidR="00C77790" w:rsidRPr="00241A7B">
        <w:t>наружи контейнера ЦОД</w:t>
      </w:r>
      <w:bookmarkEnd w:id="37"/>
      <w:r w:rsidR="00C77790" w:rsidRPr="00241A7B">
        <w:t>, ф</w:t>
      </w:r>
      <w:r w:rsidR="00416F4A" w:rsidRPr="00241A7B">
        <w:t>ундамент для установки ДГУ на площадке выполняет Поставщик.</w:t>
      </w:r>
    </w:p>
    <w:p w14:paraId="3B152551" w14:textId="77777777" w:rsidR="00712A3A" w:rsidRPr="00177C6E" w:rsidRDefault="00FA1F34" w:rsidP="008F0AAB">
      <w:pPr>
        <w:pStyle w:val="Default"/>
        <w:ind w:firstLine="567"/>
        <w:jc w:val="both"/>
      </w:pPr>
      <w:r>
        <w:t>9</w:t>
      </w:r>
      <w:r w:rsidR="00712A3A" w:rsidRPr="00177C6E">
        <w:t xml:space="preserve">. С электростанцией поставляется следующая документация в двух экземплярах: </w:t>
      </w:r>
    </w:p>
    <w:p w14:paraId="35456367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 xml:space="preserve">• формуляр (паспорт) электростанции; </w:t>
      </w:r>
    </w:p>
    <w:p w14:paraId="42032B21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 xml:space="preserve">• руководство по эксплуатации; </w:t>
      </w:r>
    </w:p>
    <w:p w14:paraId="0E9A5A1F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 xml:space="preserve">• ведомость монтажных частей; </w:t>
      </w:r>
    </w:p>
    <w:p w14:paraId="52801587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>• эксплуатационная документация основных комплектующих изделий.</w:t>
      </w:r>
    </w:p>
    <w:p w14:paraId="16C6B3B6" w14:textId="77777777" w:rsidR="00712A3A" w:rsidRPr="00177C6E" w:rsidRDefault="00FA1F34" w:rsidP="008F0AAB">
      <w:pPr>
        <w:pStyle w:val="Default"/>
        <w:ind w:firstLine="567"/>
        <w:jc w:val="both"/>
      </w:pPr>
      <w:r>
        <w:t>10</w:t>
      </w:r>
      <w:r w:rsidR="00712A3A" w:rsidRPr="00177C6E">
        <w:t>. Электростанция должна соответствовать «Правилам устройства электроустановок», «Правилам технической эксплуатации электростанций и сетей» и «Межотраслевым правилам по охране труда (правилам безопасности) при эксплуатации электроустановок».</w:t>
      </w:r>
    </w:p>
    <w:p w14:paraId="5FE91486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>1</w:t>
      </w:r>
      <w:r w:rsidR="00FA1F34">
        <w:t>1</w:t>
      </w:r>
      <w:r w:rsidRPr="00177C6E">
        <w:t xml:space="preserve">. Электротехническое оборудование должно соответствовать требованиям защиты, предусмотренным казахстанскими и международными стандартами, в том числе по электробезопасности, и иметь соответствующие сертификаты. </w:t>
      </w:r>
    </w:p>
    <w:p w14:paraId="0BC5367E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>1</w:t>
      </w:r>
      <w:r w:rsidR="00FA1F34">
        <w:t>2</w:t>
      </w:r>
      <w:r w:rsidRPr="00177C6E">
        <w:t xml:space="preserve">. Конструкцией составных частей электростанции </w:t>
      </w:r>
      <w:r w:rsidR="00CE7382">
        <w:t xml:space="preserve">должна быть </w:t>
      </w:r>
      <w:r w:rsidRPr="00177C6E">
        <w:t>обеспечена безопасность обслуживающего персонала от</w:t>
      </w:r>
      <w:r w:rsidR="00CE7382">
        <w:t xml:space="preserve"> поражения электрическим током, </w:t>
      </w:r>
      <w:r w:rsidRPr="00177C6E">
        <w:t xml:space="preserve">от травмирования вращающимися и подвижными частями и от получения ожогов от частей, нагретых до высокой температуры. </w:t>
      </w:r>
    </w:p>
    <w:p w14:paraId="27C84323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>1</w:t>
      </w:r>
      <w:r w:rsidR="00FA1F34">
        <w:t>3</w:t>
      </w:r>
      <w:r w:rsidRPr="00177C6E">
        <w:t xml:space="preserve">. Электрооборудование электростанции должно иметь сопротивление изоляции цепей в соответствии с требованиями «Правил устройства электроустановок». </w:t>
      </w:r>
    </w:p>
    <w:p w14:paraId="48C45481" w14:textId="77777777" w:rsidR="00712A3A" w:rsidRPr="00177C6E" w:rsidRDefault="00FA1F34" w:rsidP="008F0AAB">
      <w:pPr>
        <w:pStyle w:val="Default"/>
        <w:ind w:firstLine="567"/>
        <w:jc w:val="both"/>
      </w:pPr>
      <w:r>
        <w:t>14</w:t>
      </w:r>
      <w:r w:rsidR="00712A3A" w:rsidRPr="00177C6E">
        <w:t xml:space="preserve">. Все материалы и комплектующие изделия электростанции должны соответствовать требованиям государственных стандартов, технических условий и другим нормативно-техническим документам. </w:t>
      </w:r>
    </w:p>
    <w:p w14:paraId="2EEABAF2" w14:textId="77777777" w:rsidR="00712A3A" w:rsidRPr="00177C6E" w:rsidRDefault="00FA1F34" w:rsidP="008F0AAB">
      <w:pPr>
        <w:pStyle w:val="Default"/>
        <w:ind w:firstLine="567"/>
        <w:jc w:val="both"/>
      </w:pPr>
      <w:r>
        <w:t>15</w:t>
      </w:r>
      <w:r w:rsidR="00712A3A" w:rsidRPr="00177C6E">
        <w:t xml:space="preserve">. </w:t>
      </w:r>
      <w:r w:rsidR="00C77790">
        <w:t xml:space="preserve">  </w:t>
      </w:r>
      <w:r w:rsidR="00712A3A" w:rsidRPr="00177C6E">
        <w:t xml:space="preserve">При поставке оборудования Поставщик проводит демонстрацию его работоспособности. </w:t>
      </w:r>
    </w:p>
    <w:p w14:paraId="7E12A6D5" w14:textId="77777777" w:rsidR="00C718AD" w:rsidRPr="00177C6E" w:rsidRDefault="00FA1F34" w:rsidP="008F0AAB">
      <w:pPr>
        <w:pStyle w:val="Default"/>
        <w:ind w:firstLine="567"/>
        <w:jc w:val="both"/>
      </w:pPr>
      <w:r>
        <w:t>16</w:t>
      </w:r>
      <w:r w:rsidR="00C718AD" w:rsidRPr="00177C6E">
        <w:t xml:space="preserve">. Поставщик </w:t>
      </w:r>
      <w:r w:rsidR="00A73C78" w:rsidRPr="00177C6E">
        <w:t>должен гарантировать</w:t>
      </w:r>
      <w:r w:rsidR="00A73C78" w:rsidRPr="001E2428">
        <w:t>:</w:t>
      </w:r>
      <w:r w:rsidR="00C718AD" w:rsidRPr="00177C6E">
        <w:t xml:space="preserve"> </w:t>
      </w:r>
    </w:p>
    <w:p w14:paraId="2C97402D" w14:textId="77777777" w:rsidR="00C718AD" w:rsidRPr="00177C6E" w:rsidRDefault="00C718AD" w:rsidP="008F0AAB">
      <w:pPr>
        <w:pStyle w:val="Default"/>
        <w:ind w:firstLine="567"/>
        <w:jc w:val="both"/>
      </w:pPr>
      <w:r w:rsidRPr="00177C6E">
        <w:t xml:space="preserve">• соответствие параметров и характеристик электростанции требованиям настоящего Технического задания; </w:t>
      </w:r>
    </w:p>
    <w:p w14:paraId="4185CF7F" w14:textId="77777777" w:rsidR="00C718AD" w:rsidRPr="00177C6E" w:rsidRDefault="00C718AD" w:rsidP="008F0AAB">
      <w:pPr>
        <w:pStyle w:val="Default"/>
        <w:ind w:firstLine="567"/>
        <w:jc w:val="both"/>
      </w:pPr>
      <w:r w:rsidRPr="00177C6E">
        <w:t xml:space="preserve">• надежную безаварийную работу электростанции при соблюдении условий и правил транспортирования и хранения, консервации и расконсервации, монтажа и эксплуатации, установленных в настоящем Техническом задании, в руководстве по эксплуатации на электростанцию и в эксплуатационной документации комплектующих изделий; </w:t>
      </w:r>
    </w:p>
    <w:p w14:paraId="45760A1C" w14:textId="77777777" w:rsidR="00C718AD" w:rsidRPr="00177C6E" w:rsidRDefault="00C718AD" w:rsidP="008F0AAB">
      <w:pPr>
        <w:pStyle w:val="Default"/>
        <w:ind w:firstLine="567"/>
        <w:jc w:val="both"/>
      </w:pPr>
      <w:r w:rsidRPr="00177C6E">
        <w:t xml:space="preserve">• безвозмездное устранение отказов и неисправностей, а также замену деталей и сборочных единиц, вышедших из строя в пределах гарантийного срока гарантийной наработки, по причине поломки преждевременного износа, являющихся следствием применения некачественных материалов некачественного изготовления. </w:t>
      </w:r>
    </w:p>
    <w:p w14:paraId="5C6EBF3E" w14:textId="47C91260" w:rsidR="00C718AD" w:rsidRDefault="00FA1F34" w:rsidP="008F0AAB">
      <w:pPr>
        <w:pStyle w:val="Default"/>
        <w:ind w:firstLine="567"/>
        <w:jc w:val="both"/>
      </w:pPr>
      <w:r>
        <w:t>17</w:t>
      </w:r>
      <w:r w:rsidR="00C718AD" w:rsidRPr="00177C6E">
        <w:t xml:space="preserve">. Гарантийный срок на электростанцию 36 месяцев с даты подписания Сторонами товарной накладной Акта сдачи-приемки товара. </w:t>
      </w:r>
    </w:p>
    <w:p w14:paraId="07D2D541" w14:textId="25A081D3" w:rsidR="005C06FD" w:rsidRPr="00177C6E" w:rsidRDefault="005C06FD" w:rsidP="008F0AAB">
      <w:pPr>
        <w:pStyle w:val="Default"/>
        <w:ind w:firstLine="567"/>
        <w:jc w:val="both"/>
      </w:pPr>
      <w:r w:rsidRPr="00A43FE0">
        <w:t xml:space="preserve">18. </w:t>
      </w:r>
      <w:bookmarkStart w:id="38" w:name="OLE_LINK74"/>
      <w:bookmarkStart w:id="39" w:name="OLE_LINK80"/>
      <w:r w:rsidRPr="00A43FE0">
        <w:t xml:space="preserve">Поставщик должен произвести все согласовательные работы с госорганами для получения разрешения на эксплуатацию электроустановки и предоставить </w:t>
      </w:r>
      <w:r w:rsidR="0065069D">
        <w:t xml:space="preserve">все </w:t>
      </w:r>
      <w:r w:rsidRPr="00A43FE0">
        <w:t>разрешительные документы, полученные от этих организаций</w:t>
      </w:r>
      <w:r w:rsidR="0065069D">
        <w:t xml:space="preserve"> для её дальнейшей эксплуатации</w:t>
      </w:r>
      <w:bookmarkEnd w:id="38"/>
      <w:bookmarkEnd w:id="39"/>
      <w:r w:rsidRPr="00A43FE0">
        <w:t>.</w:t>
      </w:r>
      <w:r>
        <w:t xml:space="preserve"> </w:t>
      </w:r>
    </w:p>
    <w:p w14:paraId="1FAB9D05" w14:textId="77777777" w:rsidR="00C718AD" w:rsidRPr="00177C6E" w:rsidRDefault="00C718AD" w:rsidP="008F0AAB">
      <w:pPr>
        <w:pStyle w:val="Default"/>
        <w:ind w:firstLine="567"/>
        <w:jc w:val="both"/>
        <w:rPr>
          <w:b/>
          <w:bCs/>
        </w:rPr>
      </w:pPr>
    </w:p>
    <w:p w14:paraId="15B38716" w14:textId="77777777" w:rsidR="00DC182A" w:rsidRPr="00177C6E" w:rsidRDefault="00DC182A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0" w:name="OLE_LINK8"/>
      <w:r w:rsidRPr="00177C6E">
        <w:rPr>
          <w:rFonts w:ascii="Times New Roman" w:hAnsi="Times New Roman" w:cs="Times New Roman"/>
          <w:b/>
          <w:sz w:val="24"/>
          <w:szCs w:val="24"/>
        </w:rPr>
        <w:t>Требования к системе бесперебойного электроснабжения.</w:t>
      </w:r>
    </w:p>
    <w:bookmarkEnd w:id="40"/>
    <w:p w14:paraId="2352084C" w14:textId="2F021DB8" w:rsidR="00913A14" w:rsidRPr="00177C6E" w:rsidRDefault="00E81970" w:rsidP="008F0AAB">
      <w:pPr>
        <w:pStyle w:val="Default"/>
        <w:ind w:firstLine="567"/>
        <w:jc w:val="both"/>
      </w:pPr>
      <w:r w:rsidRPr="00177C6E">
        <w:t xml:space="preserve">Параллельная система </w:t>
      </w:r>
      <w:r w:rsidR="00644D4D" w:rsidRPr="00177C6E">
        <w:t>бесперебойного питания (ИБП)</w:t>
      </w:r>
      <w:r w:rsidRPr="00177C6E">
        <w:t xml:space="preserve"> состоящая из двух модульных ИБП в конфигурации</w:t>
      </w:r>
      <w:r w:rsidR="004C6BC2" w:rsidRPr="00177C6E">
        <w:t xml:space="preserve"> не менее чем</w:t>
      </w:r>
      <w:r w:rsidRPr="00177C6E">
        <w:t xml:space="preserve"> </w:t>
      </w:r>
      <w:r w:rsidRPr="00177C6E">
        <w:rPr>
          <w:b/>
        </w:rPr>
        <w:t>2х</w:t>
      </w:r>
      <w:r w:rsidR="000E193D" w:rsidRPr="00177C6E">
        <w:rPr>
          <w:b/>
        </w:rPr>
        <w:t>9</w:t>
      </w:r>
      <w:r w:rsidR="00C7371F" w:rsidRPr="00177C6E">
        <w:rPr>
          <w:b/>
        </w:rPr>
        <w:t>0</w:t>
      </w:r>
      <w:r w:rsidRPr="00177C6E">
        <w:t xml:space="preserve"> кВА,</w:t>
      </w:r>
      <w:r w:rsidR="00644D4D" w:rsidRPr="00177C6E">
        <w:t xml:space="preserve"> обеспечивающ</w:t>
      </w:r>
      <w:r w:rsidRPr="00177C6E">
        <w:t>ая</w:t>
      </w:r>
      <w:r w:rsidR="00913A14" w:rsidRPr="00177C6E">
        <w:t xml:space="preserve"> уровень</w:t>
      </w:r>
      <w:r w:rsidR="00644D4D" w:rsidRPr="00177C6E">
        <w:t xml:space="preserve"> резервирование </w:t>
      </w:r>
      <w:r w:rsidR="00C7371F" w:rsidRPr="00177C6E">
        <w:t>2N</w:t>
      </w:r>
      <w:r w:rsidR="00644D4D" w:rsidRPr="00177C6E">
        <w:t xml:space="preserve">, максимальной мощностью не менее </w:t>
      </w:r>
      <w:r w:rsidR="00C7371F" w:rsidRPr="00177C6E">
        <w:rPr>
          <w:b/>
        </w:rPr>
        <w:t>1</w:t>
      </w:r>
      <w:r w:rsidR="000E193D" w:rsidRPr="00177C6E">
        <w:rPr>
          <w:b/>
        </w:rPr>
        <w:t>8</w:t>
      </w:r>
      <w:r w:rsidR="00C7371F" w:rsidRPr="00177C6E">
        <w:rPr>
          <w:b/>
        </w:rPr>
        <w:t>0</w:t>
      </w:r>
      <w:r w:rsidR="00644D4D" w:rsidRPr="00177C6E">
        <w:t xml:space="preserve"> кВА</w:t>
      </w:r>
      <w:r w:rsidRPr="00177C6E">
        <w:t>.</w:t>
      </w:r>
      <w:r w:rsidR="00644D4D" w:rsidRPr="00177C6E">
        <w:t xml:space="preserve"> </w:t>
      </w:r>
      <w:r w:rsidRPr="00177C6E">
        <w:t xml:space="preserve">Каждый из ИБП должен </w:t>
      </w:r>
      <w:r w:rsidR="00644D4D" w:rsidRPr="00177C6E">
        <w:t>состоя</w:t>
      </w:r>
      <w:r w:rsidRPr="00177C6E">
        <w:t>ть</w:t>
      </w:r>
      <w:r w:rsidR="00644D4D" w:rsidRPr="00177C6E">
        <w:t xml:space="preserve"> из</w:t>
      </w:r>
      <w:r w:rsidR="002E2F5D" w:rsidRPr="00177C6E">
        <w:t xml:space="preserve"> не менее чем</w:t>
      </w:r>
      <w:r w:rsidR="00644D4D" w:rsidRPr="00177C6E">
        <w:t xml:space="preserve"> 3 (трёх) силовых модулей</w:t>
      </w:r>
      <w:r w:rsidR="002E2F5D" w:rsidRPr="00177C6E">
        <w:t xml:space="preserve"> не менее чем</w:t>
      </w:r>
      <w:r w:rsidR="00644D4D" w:rsidRPr="00177C6E">
        <w:t xml:space="preserve"> по </w:t>
      </w:r>
      <w:r w:rsidR="000E193D" w:rsidRPr="00177C6E">
        <w:rPr>
          <w:b/>
        </w:rPr>
        <w:t>3</w:t>
      </w:r>
      <w:r w:rsidR="00C7371F" w:rsidRPr="00177C6E">
        <w:rPr>
          <w:b/>
        </w:rPr>
        <w:t>0</w:t>
      </w:r>
      <w:r w:rsidR="00644D4D" w:rsidRPr="00177C6E">
        <w:t xml:space="preserve"> </w:t>
      </w:r>
      <w:proofErr w:type="spellStart"/>
      <w:r w:rsidR="00644D4D" w:rsidRPr="00177C6E">
        <w:t>кВА</w:t>
      </w:r>
      <w:proofErr w:type="spellEnd"/>
      <w:r w:rsidR="00644D4D" w:rsidRPr="00177C6E">
        <w:t xml:space="preserve"> каждый</w:t>
      </w:r>
      <w:r w:rsidRPr="00177C6E">
        <w:t xml:space="preserve">, коэффициент мощности «1». Система должна </w:t>
      </w:r>
      <w:r w:rsidR="00644D4D" w:rsidRPr="00177C6E">
        <w:t>обеспечива</w:t>
      </w:r>
      <w:r w:rsidRPr="00177C6E">
        <w:t>ть</w:t>
      </w:r>
      <w:r w:rsidR="00644D4D" w:rsidRPr="00177C6E">
        <w:t xml:space="preserve"> время автономной работы </w:t>
      </w:r>
      <w:r w:rsidR="002E2F5D" w:rsidRPr="00177C6E">
        <w:t xml:space="preserve">не менее </w:t>
      </w:r>
      <w:r w:rsidR="00773EB3" w:rsidRPr="00177C6E">
        <w:rPr>
          <w:b/>
        </w:rPr>
        <w:t>2</w:t>
      </w:r>
      <w:r w:rsidR="00644D4D" w:rsidRPr="00177C6E">
        <w:rPr>
          <w:b/>
        </w:rPr>
        <w:t>0</w:t>
      </w:r>
      <w:r w:rsidR="00644D4D" w:rsidRPr="00177C6E">
        <w:t xml:space="preserve"> мин при нагрузке </w:t>
      </w:r>
      <w:r w:rsidR="008D1B9A" w:rsidRPr="00177C6E">
        <w:rPr>
          <w:b/>
        </w:rPr>
        <w:t>6</w:t>
      </w:r>
      <w:r w:rsidR="00644D4D" w:rsidRPr="00177C6E">
        <w:rPr>
          <w:b/>
        </w:rPr>
        <w:t>0</w:t>
      </w:r>
      <w:r w:rsidR="00644D4D" w:rsidRPr="00177C6E">
        <w:t xml:space="preserve">кВА за счет установленного внутри КЦОД </w:t>
      </w:r>
      <w:r w:rsidRPr="00177C6E">
        <w:t xml:space="preserve">двух </w:t>
      </w:r>
      <w:r w:rsidR="00644D4D" w:rsidRPr="00177C6E">
        <w:t>батарейн</w:t>
      </w:r>
      <w:r w:rsidRPr="00177C6E">
        <w:t>ых</w:t>
      </w:r>
      <w:r w:rsidR="00644D4D" w:rsidRPr="00177C6E">
        <w:t xml:space="preserve"> шкаф</w:t>
      </w:r>
      <w:r w:rsidRPr="00177C6E">
        <w:t>ов или стеллажей</w:t>
      </w:r>
      <w:r w:rsidR="00644D4D" w:rsidRPr="00177C6E">
        <w:t>, с комплектом</w:t>
      </w:r>
      <w:r w:rsidR="00105BBB" w:rsidRPr="00105BBB">
        <w:rPr>
          <w:color w:val="FF0000"/>
        </w:rPr>
        <w:t xml:space="preserve"> </w:t>
      </w:r>
      <w:r w:rsidR="00644D4D" w:rsidRPr="00177C6E">
        <w:t xml:space="preserve">аккумуляторных батарей. Внутри ИБП должен быть </w:t>
      </w:r>
      <w:r w:rsidR="003A033A">
        <w:t>установлен</w:t>
      </w:r>
      <w:r w:rsidR="00515001">
        <w:t xml:space="preserve"> адаптер</w:t>
      </w:r>
      <w:r w:rsidR="003A033A">
        <w:t xml:space="preserve"> для подключения к локальной сети для организации работы системы мониторинга</w:t>
      </w:r>
      <w:r w:rsidR="00644D4D" w:rsidRPr="00177C6E">
        <w:t xml:space="preserve">. </w:t>
      </w:r>
      <w:bookmarkStart w:id="41" w:name="OLE_LINK58"/>
      <w:r w:rsidR="00644D4D" w:rsidRPr="00177C6E">
        <w:t xml:space="preserve">ИБП должен иметь </w:t>
      </w:r>
      <w:bookmarkEnd w:id="41"/>
      <w:r w:rsidR="00644D4D" w:rsidRPr="00177C6E">
        <w:t xml:space="preserve">встроенный </w:t>
      </w:r>
      <w:r w:rsidR="00644D4D" w:rsidRPr="00177C6E">
        <w:lastRenderedPageBreak/>
        <w:t xml:space="preserve">электронный и механический </w:t>
      </w:r>
      <w:r w:rsidR="003A033A">
        <w:t>«</w:t>
      </w:r>
      <w:r w:rsidR="00644D4D" w:rsidRPr="00177C6E">
        <w:t>байпасы</w:t>
      </w:r>
      <w:r w:rsidR="003A033A">
        <w:t>»</w:t>
      </w:r>
      <w:r w:rsidR="00644D4D" w:rsidRPr="00177C6E">
        <w:t xml:space="preserve">. Внешний </w:t>
      </w:r>
      <w:r w:rsidR="003A033A">
        <w:t>«</w:t>
      </w:r>
      <w:r w:rsidR="00644D4D" w:rsidRPr="00177C6E">
        <w:t>байпас</w:t>
      </w:r>
      <w:r w:rsidR="003A033A">
        <w:t>»</w:t>
      </w:r>
      <w:r w:rsidR="00644D4D" w:rsidRPr="00177C6E">
        <w:t xml:space="preserve"> ИБП должен быть предусмотрен во вводном распределительном устройстве (ВРУ). Питание систем кондиционирования предусмотреть от ИБП. Должна быть предусмотрена возможность замены силовых модулей в режиме </w:t>
      </w:r>
      <w:r w:rsidR="00913A14" w:rsidRPr="00177C6E">
        <w:t>горячей замены</w:t>
      </w:r>
      <w:r w:rsidR="00644D4D" w:rsidRPr="00177C6E">
        <w:t>. ИБП должен иметь фу</w:t>
      </w:r>
      <w:r w:rsidR="00913A14" w:rsidRPr="00177C6E">
        <w:t xml:space="preserve">нкцию проверки емкости батареи. </w:t>
      </w:r>
      <w:r w:rsidR="002E2F5D" w:rsidRPr="00177C6E">
        <w:t xml:space="preserve">На аккумуляторные батареи предусмотреть батарейный расцепитель по постоянному току. </w:t>
      </w:r>
      <w:r w:rsidRPr="00177C6E">
        <w:t xml:space="preserve"> </w:t>
      </w:r>
    </w:p>
    <w:p w14:paraId="1D151305" w14:textId="25931B62" w:rsidR="00913A14" w:rsidRPr="00177C6E" w:rsidRDefault="004C6BC2" w:rsidP="008F0AAB">
      <w:pPr>
        <w:pStyle w:val="Default"/>
        <w:ind w:firstLine="567"/>
        <w:jc w:val="both"/>
      </w:pPr>
      <w:r w:rsidRPr="00177C6E">
        <w:t>ИБП должен иметь</w:t>
      </w:r>
      <w:r w:rsidR="00913A14" w:rsidRPr="00177C6E">
        <w:t xml:space="preserve"> функци</w:t>
      </w:r>
      <w:r w:rsidRPr="00177C6E">
        <w:t>ю</w:t>
      </w:r>
      <w:r w:rsidR="00E81970" w:rsidRPr="00177C6E">
        <w:t xml:space="preserve"> «мягкого старта» выпрямителя при </w:t>
      </w:r>
      <w:r w:rsidR="00913A14" w:rsidRPr="00177C6E">
        <w:t>р</w:t>
      </w:r>
      <w:r w:rsidR="006810C2" w:rsidRPr="00177C6E">
        <w:t xml:space="preserve">аботе от дизельного генератора, сенсорный дисплей, отображаемую информацию на русском языке, встроенный </w:t>
      </w:r>
      <w:r w:rsidR="003A033A">
        <w:t>сетевой адаптер для подключения к локальной сети</w:t>
      </w:r>
      <w:r w:rsidR="006810C2" w:rsidRPr="00177C6E">
        <w:t xml:space="preserve">, </w:t>
      </w:r>
      <w:r w:rsidR="006810C2" w:rsidRPr="003A033A">
        <w:t>порт RS485,</w:t>
      </w:r>
      <w:r w:rsidR="006810C2" w:rsidRPr="00177C6E">
        <w:t xml:space="preserve"> сухие контакты, интерфейс генератора (плавное увеличение входной мощности при работе с дизельным генератором).   Диапазон температуры эксплуатации ИБП должен быть не менее </w:t>
      </w:r>
      <w:r w:rsidR="000E37D9">
        <w:t xml:space="preserve">чем -5 </w:t>
      </w:r>
      <w:r w:rsidR="006810C2" w:rsidRPr="00177C6E">
        <w:t xml:space="preserve">+40 </w:t>
      </w:r>
      <w:bookmarkStart w:id="42" w:name="OLE_LINK76"/>
      <w:bookmarkStart w:id="43" w:name="OLE_LINK75"/>
      <w:r w:rsidR="006810C2" w:rsidRPr="00177C6E">
        <w:t>ºС</w:t>
      </w:r>
      <w:bookmarkEnd w:id="42"/>
      <w:r w:rsidR="006810C2" w:rsidRPr="00177C6E">
        <w:t xml:space="preserve">. </w:t>
      </w:r>
      <w:bookmarkEnd w:id="43"/>
    </w:p>
    <w:p w14:paraId="4C875E43" w14:textId="77777777" w:rsidR="00FC6338" w:rsidRPr="00177C6E" w:rsidRDefault="00FC6338" w:rsidP="008F0AAB">
      <w:pPr>
        <w:pStyle w:val="Default"/>
        <w:ind w:firstLine="567"/>
        <w:jc w:val="both"/>
        <w:rPr>
          <w:b/>
          <w:bCs/>
        </w:rPr>
      </w:pPr>
      <w:bookmarkStart w:id="44" w:name="OLE_LINK78"/>
    </w:p>
    <w:p w14:paraId="00381A11" w14:textId="77777777" w:rsidR="004C6BC2" w:rsidRPr="00177C6E" w:rsidRDefault="00D03E41" w:rsidP="008F0AAB">
      <w:pPr>
        <w:pStyle w:val="Default"/>
        <w:ind w:firstLine="567"/>
        <w:jc w:val="both"/>
      </w:pPr>
      <w:r w:rsidRPr="00177C6E">
        <w:rPr>
          <w:b/>
          <w:bCs/>
        </w:rPr>
        <w:t>Физические требования к ИБП:</w:t>
      </w: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701"/>
      </w:tblGrid>
      <w:tr w:rsidR="007871DE" w14:paraId="3F19A744" w14:textId="77777777" w:rsidTr="00351B15">
        <w:trPr>
          <w:trHeight w:val="2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4"/>
          <w:p w14:paraId="2B4F920A" w14:textId="5706D9DF" w:rsidR="007871DE" w:rsidRDefault="00294DE2">
            <w:pPr>
              <w:pStyle w:val="Default"/>
              <w:spacing w:line="256" w:lineRule="auto"/>
              <w:jc w:val="both"/>
            </w:pPr>
            <w:r>
              <w:t xml:space="preserve">   </w:t>
            </w:r>
            <w:r w:rsidR="007871DE">
              <w:t xml:space="preserve">Уровень резервирования </w:t>
            </w:r>
            <w:r w:rsidR="00351B15">
              <w:t>системы бесперебойного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656C" w14:textId="21E8F277" w:rsidR="007871DE" w:rsidRDefault="007871DE" w:rsidP="007871DE">
            <w:pPr>
              <w:pStyle w:val="Default"/>
              <w:spacing w:line="256" w:lineRule="auto"/>
              <w:ind w:left="41" w:hanging="41"/>
              <w:jc w:val="center"/>
            </w:pPr>
            <w:r>
              <w:t>2</w:t>
            </w:r>
            <w:r>
              <w:rPr>
                <w:lang w:val="en-US"/>
              </w:rPr>
              <w:t>N</w:t>
            </w:r>
          </w:p>
        </w:tc>
      </w:tr>
      <w:tr w:rsidR="00351B15" w14:paraId="0059CF6B" w14:textId="77777777" w:rsidTr="00351B15">
        <w:trPr>
          <w:trHeight w:val="2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A888" w14:textId="77777777" w:rsidR="00351B15" w:rsidRDefault="00351B15">
            <w:pPr>
              <w:pStyle w:val="Default"/>
              <w:spacing w:line="256" w:lineRule="auto"/>
              <w:ind w:firstLine="142"/>
              <w:jc w:val="both"/>
            </w:pPr>
            <w:r>
              <w:t>КПД при нормальном режиме не хуже чем,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3695" w14:textId="77777777" w:rsidR="00351B15" w:rsidRDefault="00351B15">
            <w:pPr>
              <w:pStyle w:val="Default"/>
              <w:spacing w:line="256" w:lineRule="auto"/>
              <w:ind w:firstLine="567"/>
              <w:jc w:val="both"/>
            </w:pPr>
            <w:r>
              <w:t xml:space="preserve">96 </w:t>
            </w:r>
          </w:p>
        </w:tc>
      </w:tr>
      <w:tr w:rsidR="00542C81" w:rsidRPr="00177C6E" w14:paraId="10D26521" w14:textId="77777777" w:rsidTr="00351B15">
        <w:trPr>
          <w:trHeight w:val="2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EEAD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 xml:space="preserve">Максимальная мощность ИБП не менее, кВт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1340" w14:textId="77777777" w:rsidR="00542C81" w:rsidRPr="00177C6E" w:rsidRDefault="000E193D" w:rsidP="008F0AAB">
            <w:pPr>
              <w:pStyle w:val="Default"/>
              <w:ind w:firstLine="567"/>
              <w:jc w:val="both"/>
              <w:rPr>
                <w:b/>
                <w:highlight w:val="yellow"/>
              </w:rPr>
            </w:pPr>
            <w:r w:rsidRPr="00177C6E">
              <w:rPr>
                <w:b/>
              </w:rPr>
              <w:t>9</w:t>
            </w:r>
            <w:r w:rsidR="00C7371F" w:rsidRPr="00177C6E">
              <w:rPr>
                <w:b/>
              </w:rPr>
              <w:t>0</w:t>
            </w:r>
          </w:p>
        </w:tc>
      </w:tr>
      <w:tr w:rsidR="00542C81" w:rsidRPr="00177C6E" w14:paraId="6BEE6F67" w14:textId="77777777" w:rsidTr="00351B15">
        <w:trPr>
          <w:trHeight w:val="2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6586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 xml:space="preserve">Мощность силового модуля не менее, кВт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AAE8" w14:textId="77777777" w:rsidR="00542C81" w:rsidRPr="00177C6E" w:rsidRDefault="000E193D" w:rsidP="008F0AAB">
            <w:pPr>
              <w:pStyle w:val="Default"/>
              <w:ind w:firstLine="567"/>
              <w:jc w:val="both"/>
              <w:rPr>
                <w:b/>
                <w:highlight w:val="yellow"/>
              </w:rPr>
            </w:pPr>
            <w:r w:rsidRPr="00177C6E">
              <w:rPr>
                <w:b/>
              </w:rPr>
              <w:t>3</w:t>
            </w:r>
            <w:r w:rsidR="00C7371F" w:rsidRPr="00177C6E">
              <w:rPr>
                <w:b/>
              </w:rPr>
              <w:t>0</w:t>
            </w:r>
          </w:p>
        </w:tc>
      </w:tr>
      <w:tr w:rsidR="00542C81" w:rsidRPr="00177C6E" w14:paraId="69938754" w14:textId="77777777" w:rsidTr="00351B15">
        <w:trPr>
          <w:trHeight w:val="2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BCA1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 xml:space="preserve">Количество поставляемых силовых модулей не </w:t>
            </w:r>
            <w:r w:rsidR="00C7371F" w:rsidRPr="00177C6E">
              <w:t>мен</w:t>
            </w:r>
            <w:r w:rsidRPr="00177C6E">
              <w:t>ее, 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29DB" w14:textId="77777777" w:rsidR="00542C81" w:rsidRPr="00177C6E" w:rsidRDefault="00542C81" w:rsidP="008F0AAB">
            <w:pPr>
              <w:pStyle w:val="Default"/>
              <w:ind w:firstLine="567"/>
              <w:jc w:val="both"/>
              <w:rPr>
                <w:b/>
              </w:rPr>
            </w:pPr>
            <w:r w:rsidRPr="00177C6E">
              <w:rPr>
                <w:b/>
              </w:rPr>
              <w:t>3</w:t>
            </w:r>
          </w:p>
        </w:tc>
      </w:tr>
      <w:tr w:rsidR="00542C81" w:rsidRPr="00177C6E" w14:paraId="6BDED50E" w14:textId="77777777" w:rsidTr="00351B15">
        <w:trPr>
          <w:trHeight w:val="2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9A60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>Время автоном</w:t>
            </w:r>
            <w:r w:rsidR="006810C2" w:rsidRPr="00177C6E">
              <w:t xml:space="preserve">ии </w:t>
            </w:r>
            <w:r w:rsidRPr="00177C6E">
              <w:t xml:space="preserve">при нагрузке </w:t>
            </w:r>
            <w:r w:rsidR="00C7371F" w:rsidRPr="00177C6E">
              <w:rPr>
                <w:b/>
              </w:rPr>
              <w:t>60</w:t>
            </w:r>
            <w:r w:rsidRPr="00177C6E">
              <w:t xml:space="preserve"> </w:t>
            </w:r>
            <w:proofErr w:type="spellStart"/>
            <w:r w:rsidRPr="00177C6E">
              <w:t>кВА</w:t>
            </w:r>
            <w:proofErr w:type="spellEnd"/>
            <w:r w:rsidRPr="00177C6E">
              <w:t xml:space="preserve"> при </w:t>
            </w:r>
            <w:r w:rsidR="004C6BC2" w:rsidRPr="00177C6E">
              <w:t>с</w:t>
            </w:r>
            <w:proofErr w:type="spellStart"/>
            <w:r w:rsidRPr="00177C6E">
              <w:rPr>
                <w:lang w:val="en-US"/>
              </w:rPr>
              <w:t>osΦ</w:t>
            </w:r>
            <w:proofErr w:type="spellEnd"/>
            <w:r w:rsidRPr="00177C6E">
              <w:t>=0,9</w:t>
            </w:r>
            <w:r w:rsidR="004C6BC2" w:rsidRPr="00177C6E">
              <w:t xml:space="preserve"> </w:t>
            </w:r>
            <w:r w:rsidRPr="00177C6E">
              <w:t xml:space="preserve">не менее, мин.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2E30" w14:textId="77777777" w:rsidR="00542C81" w:rsidRPr="00177C6E" w:rsidRDefault="00542C81" w:rsidP="008F0AAB">
            <w:pPr>
              <w:pStyle w:val="Default"/>
              <w:ind w:firstLine="567"/>
              <w:jc w:val="both"/>
              <w:rPr>
                <w:b/>
              </w:rPr>
            </w:pPr>
            <w:r w:rsidRPr="00177C6E">
              <w:rPr>
                <w:b/>
              </w:rPr>
              <w:t xml:space="preserve">20 </w:t>
            </w:r>
          </w:p>
        </w:tc>
      </w:tr>
      <w:tr w:rsidR="00542C81" w:rsidRPr="00177C6E" w14:paraId="00C3EF43" w14:textId="77777777" w:rsidTr="00351B15">
        <w:trPr>
          <w:trHeight w:val="2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7052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 xml:space="preserve">Количество линеек аккумуляторных батарей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EBE8" w14:textId="77777777" w:rsidR="00542C81" w:rsidRPr="00177C6E" w:rsidRDefault="00542C81" w:rsidP="008F0AAB">
            <w:pPr>
              <w:pStyle w:val="Default"/>
              <w:ind w:firstLine="567"/>
              <w:jc w:val="both"/>
              <w:rPr>
                <w:lang w:val="en-US"/>
              </w:rPr>
            </w:pPr>
            <w:r w:rsidRPr="00177C6E">
              <w:rPr>
                <w:lang w:val="en-US"/>
              </w:rPr>
              <w:t>1</w:t>
            </w:r>
          </w:p>
        </w:tc>
      </w:tr>
      <w:tr w:rsidR="00542C81" w:rsidRPr="00177C6E" w14:paraId="65D4A771" w14:textId="77777777" w:rsidTr="00351B15">
        <w:trPr>
          <w:trHeight w:val="1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97DB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Вход </w:t>
            </w:r>
          </w:p>
        </w:tc>
      </w:tr>
      <w:tr w:rsidR="00542C81" w:rsidRPr="00177C6E" w14:paraId="6F37682C" w14:textId="77777777" w:rsidTr="00351B15">
        <w:trPr>
          <w:trHeight w:val="16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7B3C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Коэффициент мощности </w:t>
            </w:r>
            <w:r w:rsidRPr="00177C6E">
              <w:rPr>
                <w:rFonts w:ascii="Times New Roman" w:hAnsi="Times New Roman" w:cs="Times New Roman"/>
                <w:sz w:val="24"/>
                <w:szCs w:val="24"/>
              </w:rPr>
              <w:t>не хуже чем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76D3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</w:tr>
      <w:tr w:rsidR="00542C81" w:rsidRPr="00177C6E" w14:paraId="685195AC" w14:textId="77777777" w:rsidTr="00351B15">
        <w:trPr>
          <w:trHeight w:val="16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5300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Диапазон вх</w:t>
            </w:r>
            <w:r w:rsidR="006810C2"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напряжения при полной нагрузке </w:t>
            </w:r>
            <w:r w:rsidRPr="00177C6E">
              <w:rPr>
                <w:rFonts w:ascii="Times New Roman" w:hAnsi="Times New Roman" w:cs="Times New Roman"/>
                <w:sz w:val="24"/>
                <w:szCs w:val="24"/>
              </w:rPr>
              <w:t>не хуже чем</w:t>
            </w: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(380-415)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F9F3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+/-15</w:t>
            </w:r>
          </w:p>
        </w:tc>
      </w:tr>
      <w:tr w:rsidR="00542C81" w:rsidRPr="00177C6E" w14:paraId="06F26526" w14:textId="77777777" w:rsidTr="00351B15">
        <w:trPr>
          <w:trHeight w:val="1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E2BE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Выход </w:t>
            </w:r>
          </w:p>
        </w:tc>
      </w:tr>
      <w:tr w:rsidR="00542C81" w:rsidRPr="00177C6E" w14:paraId="2068BF09" w14:textId="77777777" w:rsidTr="00351B15">
        <w:trPr>
          <w:trHeight w:val="2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1948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Выходное напряжение</w:t>
            </w:r>
            <w:bookmarkStart w:id="45" w:name="OLE_LINK57"/>
            <w:r w:rsidR="004C6BC2"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="004C6BC2" w:rsidRPr="00177C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4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94A7" w14:textId="77777777" w:rsidR="00542C81" w:rsidRPr="00177C6E" w:rsidRDefault="004C6BC2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/ 400 / 415</w:t>
            </w:r>
          </w:p>
        </w:tc>
      </w:tr>
      <w:tr w:rsidR="00542C81" w:rsidRPr="00177C6E" w14:paraId="65B153CF" w14:textId="77777777" w:rsidTr="00351B15">
        <w:trPr>
          <w:trHeight w:val="16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331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мощности не хуже чем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FE1C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42C81" w:rsidRPr="00177C6E" w14:paraId="6656B286" w14:textId="77777777" w:rsidTr="00351B15">
        <w:trPr>
          <w:trHeight w:val="2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0BA8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Погрешность выходного напряжени</w:t>
            </w:r>
            <w:bookmarkStart w:id="46" w:name="OLE_LINK25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при линейной нагрузке </w:t>
            </w:r>
            <w:bookmarkStart w:id="47" w:name="OLE_LINK41"/>
            <w:bookmarkEnd w:id="46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более, %</w:t>
            </w:r>
            <w:bookmarkEnd w:id="4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159B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42C81" w:rsidRPr="00177C6E" w14:paraId="36477E3F" w14:textId="77777777" w:rsidTr="00351B15">
        <w:trPr>
          <w:trHeight w:val="2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A901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Погрешность выходного напряжения при нелинейной нагрузке не более,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5B8A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542C81" w:rsidRPr="00177C6E" w14:paraId="28826B76" w14:textId="77777777" w:rsidTr="00351B15">
        <w:trPr>
          <w:trHeight w:val="1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0ACE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Перегрузочные характеристики инвертора </w:t>
            </w:r>
          </w:p>
        </w:tc>
      </w:tr>
      <w:tr w:rsidR="00542C81" w:rsidRPr="00177C6E" w14:paraId="2133C04B" w14:textId="77777777" w:rsidTr="00351B15">
        <w:trPr>
          <w:trHeight w:val="16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53A0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на байпас через 10 минуту</w:t>
            </w:r>
            <w:bookmarkStart w:id="48" w:name="OLE_LINK4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менее %</w:t>
            </w:r>
            <w:bookmarkEnd w:id="4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FF15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125 </w:t>
            </w:r>
          </w:p>
        </w:tc>
      </w:tr>
      <w:tr w:rsidR="00542C81" w:rsidRPr="00177C6E" w14:paraId="7CA9D8A4" w14:textId="77777777" w:rsidTr="00351B15">
        <w:trPr>
          <w:trHeight w:val="16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B3CB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на байпас через 1 минуту</w:t>
            </w:r>
            <w:bookmarkStart w:id="49" w:name="OLE_LINK6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менее %</w:t>
            </w:r>
            <w:bookmarkEnd w:id="4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5595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542C81" w:rsidRPr="00177C6E" w14:paraId="7A0582EF" w14:textId="77777777" w:rsidTr="00351B15">
        <w:trPr>
          <w:trHeight w:val="1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F88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Перегрузочные характеристики байпаса </w:t>
            </w:r>
          </w:p>
        </w:tc>
      </w:tr>
      <w:tr w:rsidR="00542C81" w:rsidRPr="00177C6E" w14:paraId="480AC5A2" w14:textId="77777777" w:rsidTr="00351B15">
        <w:trPr>
          <w:trHeight w:val="16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034F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неограниченное время, не менее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CA8A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OLE_LINK11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110 </w:t>
            </w:r>
            <w:bookmarkEnd w:id="50"/>
          </w:p>
        </w:tc>
      </w:tr>
    </w:tbl>
    <w:p w14:paraId="604CA5DA" w14:textId="77777777" w:rsidR="00644D4D" w:rsidRPr="00177C6E" w:rsidRDefault="00644D4D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837967" w14:textId="4C51EC4E" w:rsidR="00D03E41" w:rsidRDefault="000E173B" w:rsidP="008F0AAB">
      <w:pPr>
        <w:pStyle w:val="Default"/>
        <w:ind w:firstLine="567"/>
        <w:jc w:val="both"/>
        <w:rPr>
          <w:b/>
          <w:bCs/>
        </w:rPr>
      </w:pPr>
      <w:bookmarkStart w:id="51" w:name="OLE_LINK27"/>
      <w:r w:rsidRPr="00177C6E">
        <w:t xml:space="preserve"> </w:t>
      </w:r>
      <w:r w:rsidR="00D03E41" w:rsidRPr="00177C6E">
        <w:rPr>
          <w:b/>
          <w:bCs/>
        </w:rPr>
        <w:t xml:space="preserve">Требования к </w:t>
      </w:r>
      <w:proofErr w:type="spellStart"/>
      <w:r w:rsidR="00D03E41" w:rsidRPr="00177C6E">
        <w:rPr>
          <w:b/>
          <w:bCs/>
        </w:rPr>
        <w:t>внутрирядной</w:t>
      </w:r>
      <w:proofErr w:type="spellEnd"/>
      <w:r w:rsidR="00D03E41" w:rsidRPr="00177C6E">
        <w:rPr>
          <w:b/>
          <w:bCs/>
        </w:rPr>
        <w:t xml:space="preserve"> системе кондиционирования</w:t>
      </w:r>
      <w:bookmarkEnd w:id="51"/>
      <w:r w:rsidR="00D03E41" w:rsidRPr="00177C6E">
        <w:rPr>
          <w:b/>
          <w:bCs/>
        </w:rPr>
        <w:t>.</w:t>
      </w:r>
    </w:p>
    <w:p w14:paraId="78FDADF6" w14:textId="577A7B25" w:rsidR="000774DB" w:rsidRPr="000774DB" w:rsidRDefault="000774DB" w:rsidP="000774DB">
      <w:pPr>
        <w:pStyle w:val="Default"/>
        <w:ind w:firstLine="567"/>
        <w:jc w:val="both"/>
        <w:rPr>
          <w:bCs/>
        </w:rPr>
      </w:pPr>
      <w:r>
        <w:rPr>
          <w:bCs/>
        </w:rPr>
        <w:t xml:space="preserve">Система кондиционирования должна быть построена с использованием </w:t>
      </w:r>
      <w:proofErr w:type="spellStart"/>
      <w:r>
        <w:rPr>
          <w:bCs/>
        </w:rPr>
        <w:t>внутрирядных</w:t>
      </w:r>
      <w:proofErr w:type="spellEnd"/>
      <w:r>
        <w:rPr>
          <w:bCs/>
        </w:rPr>
        <w:t xml:space="preserve"> прецизионных кондиционеров, оборудованных спиральными компрессорами с плавной регулировкой холодопроизводительности и предназначенными для круглосуточной круглогодичной работы без отключения в автономном режиме и без участия обслуживающего персонала. </w:t>
      </w:r>
    </w:p>
    <w:p w14:paraId="09D56320" w14:textId="77777777" w:rsidR="00D03E41" w:rsidRPr="00177C6E" w:rsidRDefault="00D03E41" w:rsidP="008F0AAB">
      <w:pPr>
        <w:pStyle w:val="Default"/>
        <w:ind w:firstLine="567"/>
        <w:jc w:val="both"/>
      </w:pPr>
      <w:r w:rsidRPr="00177C6E">
        <w:t xml:space="preserve">Система кондиционирования КЦОД должна обеспечивать: </w:t>
      </w:r>
    </w:p>
    <w:p w14:paraId="5A487C18" w14:textId="4340412A" w:rsidR="00790470" w:rsidRPr="00177C6E" w:rsidRDefault="00790470" w:rsidP="008F0AA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>автоматическое поддержание температуры воздуха в контейнере в пределах +</w:t>
      </w:r>
      <w:r w:rsidR="003A033A">
        <w:rPr>
          <w:rFonts w:ascii="Times New Roman" w:hAnsi="Times New Roman" w:cs="Times New Roman"/>
          <w:color w:val="000000"/>
          <w:sz w:val="24"/>
          <w:szCs w:val="24"/>
        </w:rPr>
        <w:t>18…+20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ºС </w:t>
      </w:r>
      <w:proofErr w:type="spellStart"/>
      <w:r w:rsidRPr="00177C6E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относительной влажностью при </w:t>
      </w:r>
      <w:r w:rsidR="008269C5" w:rsidRPr="00177C6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ºС </w:t>
      </w:r>
      <w:r w:rsidR="005237E3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% возможности при работающем оборудовании без выпадения конденсата. Общее тепловыделение IT оборудования</w:t>
      </w:r>
      <w:r w:rsidR="00D017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" w:name="OLE_LINK70"/>
      <w:r w:rsidR="00D01751">
        <w:rPr>
          <w:rFonts w:ascii="Times New Roman" w:hAnsi="Times New Roman" w:cs="Times New Roman"/>
          <w:color w:val="000000"/>
          <w:sz w:val="24"/>
          <w:szCs w:val="24"/>
        </w:rPr>
        <w:t>и доп. тепловыделений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2"/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КЦОД составляет </w:t>
      </w:r>
      <w:r w:rsidR="00D01751">
        <w:rPr>
          <w:rFonts w:ascii="Times New Roman" w:hAnsi="Times New Roman" w:cs="Times New Roman"/>
          <w:color w:val="000000"/>
          <w:sz w:val="24"/>
          <w:szCs w:val="24"/>
        </w:rPr>
        <w:t xml:space="preserve">порядка </w:t>
      </w:r>
      <w:r w:rsidR="00D01751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177C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 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кВт. </w:t>
      </w:r>
    </w:p>
    <w:p w14:paraId="29CD8AC6" w14:textId="77777777" w:rsidR="00D03E41" w:rsidRPr="00177C6E" w:rsidRDefault="00D03E41" w:rsidP="008F0AA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резервирование по схеме N+1; </w:t>
      </w:r>
    </w:p>
    <w:p w14:paraId="4D51908A" w14:textId="77777777" w:rsidR="00D03E41" w:rsidRPr="00177C6E" w:rsidRDefault="00D03E41" w:rsidP="008F0AAB">
      <w:pPr>
        <w:pStyle w:val="Default"/>
        <w:ind w:firstLine="567"/>
        <w:jc w:val="both"/>
      </w:pPr>
      <w:r w:rsidRPr="00177C6E">
        <w:t>• режим работы 24 часа×7 дней в неделю ×36</w:t>
      </w:r>
      <w:r w:rsidR="00E71B26">
        <w:t>5</w:t>
      </w:r>
      <w:r w:rsidRPr="00177C6E">
        <w:t xml:space="preserve"> дней в году; </w:t>
      </w:r>
    </w:p>
    <w:p w14:paraId="4D22EA54" w14:textId="176706B5" w:rsidR="00D03E41" w:rsidRPr="00177C6E" w:rsidRDefault="00D03E41" w:rsidP="008F0AAB">
      <w:pPr>
        <w:pStyle w:val="Default"/>
        <w:ind w:firstLine="567"/>
        <w:jc w:val="both"/>
      </w:pPr>
      <w:r w:rsidRPr="00177C6E">
        <w:t xml:space="preserve">• должна состоять из </w:t>
      </w:r>
      <w:r w:rsidR="003A033A" w:rsidRPr="003A033A">
        <w:t xml:space="preserve">не менее чем </w:t>
      </w:r>
      <w:r w:rsidRPr="003A033A">
        <w:t>четырёх</w:t>
      </w:r>
      <w:r w:rsidRPr="00177C6E">
        <w:t xml:space="preserve"> </w:t>
      </w:r>
      <w:proofErr w:type="spellStart"/>
      <w:r w:rsidRPr="00177C6E">
        <w:t>внутрирядных</w:t>
      </w:r>
      <w:proofErr w:type="spellEnd"/>
      <w:r w:rsidRPr="00177C6E">
        <w:t xml:space="preserve"> прецизионных кондиционеров, с компрессорами регулируемой производительности. </w:t>
      </w:r>
    </w:p>
    <w:p w14:paraId="4F847D72" w14:textId="1038040D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Общая холодопроизводительность </w:t>
      </w:r>
      <w:r w:rsidR="00476B05" w:rsidRPr="00476B05">
        <w:rPr>
          <w:rFonts w:ascii="Times New Roman" w:eastAsia="TimesNewRomanPSMT" w:hAnsi="Times New Roman" w:cs="Times New Roman"/>
          <w:sz w:val="24"/>
          <w:szCs w:val="24"/>
        </w:rPr>
        <w:t>активных</w:t>
      </w:r>
      <w:r w:rsidR="0004472B" w:rsidRPr="0004472B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кондиционеров должн</w:t>
      </w:r>
      <w:r w:rsidR="0004472B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быть </w:t>
      </w:r>
      <w:r w:rsidR="008269C5" w:rsidRPr="00177C6E">
        <w:rPr>
          <w:rFonts w:ascii="Times New Roman" w:eastAsia="TimesNewRomanPSMT" w:hAnsi="Times New Roman" w:cs="Times New Roman"/>
          <w:sz w:val="24"/>
          <w:szCs w:val="24"/>
        </w:rPr>
        <w:t xml:space="preserve">не менее </w:t>
      </w:r>
      <w:r w:rsidR="00476B05" w:rsidRPr="00476B05">
        <w:rPr>
          <w:rFonts w:ascii="Times New Roman" w:eastAsia="TimesNewRomanPSMT" w:hAnsi="Times New Roman" w:cs="Times New Roman"/>
          <w:b/>
          <w:sz w:val="24"/>
          <w:szCs w:val="24"/>
        </w:rPr>
        <w:t>75</w:t>
      </w:r>
      <w:r w:rsidRPr="00476B0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кВт при температуре нагретого воздуха на входе </w:t>
      </w:r>
      <w:r w:rsidRPr="00177C6E">
        <w:rPr>
          <w:rFonts w:ascii="Times New Roman" w:eastAsia="TimesNewRomanPSMT" w:hAnsi="Times New Roman" w:cs="Times New Roman"/>
          <w:b/>
          <w:sz w:val="24"/>
          <w:szCs w:val="24"/>
        </w:rPr>
        <w:t>35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ºС.</w:t>
      </w:r>
    </w:p>
    <w:p w14:paraId="28CD4B98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="00FA1F34">
        <w:rPr>
          <w:rFonts w:ascii="Times New Roman" w:eastAsia="TimesNewRomanPSMT" w:hAnsi="Times New Roman" w:cs="Times New Roman"/>
          <w:sz w:val="24"/>
          <w:szCs w:val="24"/>
        </w:rPr>
        <w:t>В составе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кондиционера должны быть включены следующие опции:</w:t>
      </w:r>
    </w:p>
    <w:p w14:paraId="66D9BD24" w14:textId="0821424D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- Выносной графический дисплей с встроенным контроллером для объединения кондиционеров в группу и возможностью передачи информации о работе кондиционеров в</w:t>
      </w:r>
      <w:r w:rsidR="00EC2500">
        <w:rPr>
          <w:rFonts w:ascii="Times New Roman" w:eastAsia="TimesNewRomanPSMT" w:hAnsi="Times New Roman" w:cs="Times New Roman"/>
          <w:sz w:val="24"/>
          <w:szCs w:val="24"/>
        </w:rPr>
        <w:t xml:space="preserve"> АСДУ (русифицированное меню) –2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77C6E">
        <w:rPr>
          <w:rFonts w:ascii="Times New Roman" w:eastAsia="TimesNewRomanPSMT" w:hAnsi="Times New Roman" w:cs="Times New Roman"/>
          <w:sz w:val="24"/>
          <w:szCs w:val="24"/>
        </w:rPr>
        <w:t>компл</w:t>
      </w:r>
      <w:proofErr w:type="spellEnd"/>
      <w:r w:rsidRPr="00177C6E">
        <w:rPr>
          <w:rFonts w:ascii="Times New Roman" w:eastAsia="TimesNewRomanPSMT" w:hAnsi="Times New Roman" w:cs="Times New Roman"/>
          <w:sz w:val="24"/>
          <w:szCs w:val="24"/>
        </w:rPr>
        <w:t>.;</w:t>
      </w:r>
    </w:p>
    <w:p w14:paraId="4A39ED63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lastRenderedPageBreak/>
        <w:t>- Фильтр класса G4 и датчик засорения фильтра</w:t>
      </w:r>
      <w:bookmarkStart w:id="53" w:name="OLE_LINK30"/>
      <w:r w:rsidRPr="00177C6E">
        <w:rPr>
          <w:rFonts w:ascii="Times New Roman" w:eastAsia="TimesNewRomanPSMT" w:hAnsi="Times New Roman" w:cs="Times New Roman"/>
          <w:sz w:val="24"/>
          <w:szCs w:val="24"/>
        </w:rPr>
        <w:t>;</w:t>
      </w:r>
      <w:bookmarkEnd w:id="53"/>
    </w:p>
    <w:p w14:paraId="2B54CA9B" w14:textId="6FCD79B2" w:rsidR="00D03E41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- Низкотемпературный комплект (на базе ресиверов</w:t>
      </w:r>
      <w:r w:rsidR="00923AD2">
        <w:rPr>
          <w:rFonts w:ascii="Times New Roman" w:eastAsia="TimesNewRomanPSMT" w:hAnsi="Times New Roman" w:cs="Times New Roman"/>
          <w:sz w:val="24"/>
          <w:szCs w:val="24"/>
        </w:rPr>
        <w:t>, подогрева</w:t>
      </w:r>
      <w:r w:rsidR="00FF6D43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установленных на наружных блоках системы)</w:t>
      </w:r>
      <w:r w:rsidR="00923AD2">
        <w:rPr>
          <w:rFonts w:ascii="Times New Roman" w:eastAsia="TimesNewRomanPSMT" w:hAnsi="Times New Roman" w:cs="Times New Roman"/>
          <w:sz w:val="24"/>
          <w:szCs w:val="24"/>
        </w:rPr>
        <w:t>. Работоспособность низкотемпературного комплекта, а именно согласованность ра</w:t>
      </w:r>
      <w:r w:rsidR="00550FE1">
        <w:rPr>
          <w:rFonts w:ascii="Times New Roman" w:eastAsia="TimesNewRomanPSMT" w:hAnsi="Times New Roman" w:cs="Times New Roman"/>
          <w:sz w:val="24"/>
          <w:szCs w:val="24"/>
        </w:rPr>
        <w:t xml:space="preserve">боты компрессора, трехходового </w:t>
      </w:r>
      <w:r w:rsidR="00923AD2">
        <w:rPr>
          <w:rFonts w:ascii="Times New Roman" w:eastAsia="TimesNewRomanPSMT" w:hAnsi="Times New Roman" w:cs="Times New Roman"/>
          <w:sz w:val="24"/>
          <w:szCs w:val="24"/>
          <w:lang w:val="en-US"/>
        </w:rPr>
        <w:t>LAC</w:t>
      </w:r>
      <w:r w:rsidR="00923AD2" w:rsidRPr="00263C3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23AD2">
        <w:rPr>
          <w:rFonts w:ascii="Times New Roman" w:eastAsia="TimesNewRomanPSMT" w:hAnsi="Times New Roman" w:cs="Times New Roman"/>
          <w:sz w:val="24"/>
          <w:szCs w:val="24"/>
        </w:rPr>
        <w:t>клапана в отрицательных температурах до минус 45 градусов должна быть обусловлена соответствующей прошивкой кондиционера, и подтверждена гарантийным письмом от производителя КЦОД или кондиционеров. В гарантийном пись</w:t>
      </w:r>
      <w:r w:rsidR="00550FE1">
        <w:rPr>
          <w:rFonts w:ascii="Times New Roman" w:eastAsia="TimesNewRomanPSMT" w:hAnsi="Times New Roman" w:cs="Times New Roman"/>
          <w:sz w:val="24"/>
          <w:szCs w:val="24"/>
        </w:rPr>
        <w:t xml:space="preserve">ме должна быть указана явная </w:t>
      </w:r>
      <w:r w:rsidR="00923AD2">
        <w:rPr>
          <w:rFonts w:ascii="Times New Roman" w:eastAsia="TimesNewRomanPSMT" w:hAnsi="Times New Roman" w:cs="Times New Roman"/>
          <w:sz w:val="24"/>
          <w:szCs w:val="24"/>
        </w:rPr>
        <w:t>холодопроизводительность кондиционера</w:t>
      </w:r>
      <w:r w:rsidR="00550FE1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923AD2">
        <w:rPr>
          <w:rFonts w:ascii="Times New Roman" w:eastAsia="TimesNewRomanPSMT" w:hAnsi="Times New Roman" w:cs="Times New Roman"/>
          <w:sz w:val="24"/>
          <w:szCs w:val="24"/>
        </w:rPr>
        <w:t xml:space="preserve"> соответствующая техническому Заданию при отрицательных температурах до минус 45 градусов</w:t>
      </w:r>
      <w:r w:rsidR="00550FE1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4CEFFCDD" w14:textId="77777777" w:rsidR="00923AD2" w:rsidRDefault="00923AD2" w:rsidP="00923AD2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Предпочтительная схема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низкотемпературного комплекта (LTK) для внешних блоков кондиционеров.</w:t>
      </w:r>
    </w:p>
    <w:p w14:paraId="2DC490B7" w14:textId="77777777" w:rsidR="00923AD2" w:rsidRDefault="00923AD2" w:rsidP="00923AD2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459815" w14:textId="0E742855" w:rsidR="00923AD2" w:rsidRDefault="00923AD2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E53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3BFB34" wp14:editId="2D20C7D1">
            <wp:extent cx="2602523" cy="1940839"/>
            <wp:effectExtent l="0" t="0" r="7620" b="2540"/>
            <wp:docPr id="2119810752" name="Рисунок 211981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2073" cy="196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3B271" w14:textId="77777777" w:rsidR="00923AD2" w:rsidRPr="00923AD2" w:rsidRDefault="00923AD2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EED5567" w14:textId="77777777" w:rsidR="00D03E41" w:rsidRPr="00177C6E" w:rsidRDefault="00D03E41" w:rsidP="008F0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- Испаритель с медными трубками и алюминиевыми пластинами;</w:t>
      </w:r>
    </w:p>
    <w:p w14:paraId="21F239FE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- Адаптер для подключения к системе диспетчеризации (для каждого кондиционера);</w:t>
      </w:r>
    </w:p>
    <w:p w14:paraId="64A79C90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Управление системами кондиционирования предусмотреть в автоматическом режиме по заданному алгоритму, либо вручную с помощью исполнительных устройств.</w:t>
      </w:r>
    </w:p>
    <w:p w14:paraId="0D2E319C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агрегаты системы холодоснабжения и охлаждения должны иметь функцию </w:t>
      </w:r>
      <w:proofErr w:type="spellStart"/>
      <w:r w:rsidRPr="00177C6E">
        <w:rPr>
          <w:rFonts w:ascii="Times New Roman" w:eastAsia="TimesNewRomanPSMT" w:hAnsi="Times New Roman" w:cs="Times New Roman"/>
          <w:sz w:val="24"/>
          <w:szCs w:val="24"/>
        </w:rPr>
        <w:t>авторестарта</w:t>
      </w:r>
      <w:proofErr w:type="spellEnd"/>
      <w:r w:rsidRPr="00177C6E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4031D35C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обеспечить отвод конденсата от внутренних блоков за пределы КЦОД.</w:t>
      </w:r>
    </w:p>
    <w:p w14:paraId="52865846" w14:textId="0346745C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автоматическое поддержание температуры воздуха в контейнере при работающем оборудовании без выпадения конденсата. Общее тепловыделение IT оборудования</w:t>
      </w:r>
      <w:r w:rsidR="009B198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B1985">
        <w:rPr>
          <w:rFonts w:ascii="Times New Roman" w:hAnsi="Times New Roman" w:cs="Times New Roman"/>
          <w:color w:val="000000"/>
          <w:sz w:val="24"/>
          <w:szCs w:val="24"/>
        </w:rPr>
        <w:t>и доп. тепловыделений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КЦОД составляет </w:t>
      </w:r>
      <w:r w:rsidR="009B1985">
        <w:rPr>
          <w:rFonts w:ascii="Times New Roman" w:eastAsia="TimesNewRomanPSMT" w:hAnsi="Times New Roman" w:cs="Times New Roman"/>
          <w:sz w:val="24"/>
          <w:szCs w:val="24"/>
        </w:rPr>
        <w:t xml:space="preserve">порядка </w:t>
      </w:r>
      <w:r w:rsidR="009B1985">
        <w:rPr>
          <w:rFonts w:ascii="Times New Roman" w:eastAsia="TimesNewRomanPSMT" w:hAnsi="Times New Roman" w:cs="Times New Roman"/>
          <w:b/>
          <w:sz w:val="24"/>
          <w:szCs w:val="24"/>
        </w:rPr>
        <w:t>7</w:t>
      </w:r>
      <w:r w:rsidR="005C2154" w:rsidRPr="00177C6E">
        <w:rPr>
          <w:rFonts w:ascii="Times New Roman" w:eastAsia="TimesNewRomanPSMT" w:hAnsi="Times New Roman" w:cs="Times New Roman"/>
          <w:b/>
          <w:sz w:val="24"/>
          <w:szCs w:val="24"/>
        </w:rPr>
        <w:t>0</w:t>
      </w:r>
      <w:r w:rsidRPr="00177C6E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кВт.</w:t>
      </w:r>
    </w:p>
    <w:p w14:paraId="06F545D5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Крепление внутренних блоков кондиционеров должно быть выполнено в ряду стоек в помещении с ИТ-шкафами.</w:t>
      </w:r>
    </w:p>
    <w:p w14:paraId="0A84AC09" w14:textId="2DF947CD" w:rsidR="00D03E41" w:rsidRDefault="005C2154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Разместить 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>внешни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е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блок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кондиционеров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с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зимн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ими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комплект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ами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на крыше </w:t>
      </w:r>
      <w:r w:rsidR="00662C33" w:rsidRPr="00177C6E">
        <w:rPr>
          <w:rFonts w:ascii="Times New Roman" w:eastAsia="TimesNewRomanPSMT" w:hAnsi="Times New Roman" w:cs="Times New Roman"/>
          <w:sz w:val="24"/>
          <w:szCs w:val="24"/>
        </w:rPr>
        <w:t xml:space="preserve">или торцевой стене 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>КЦОД. Демонтаж внешних блоков при передислокации КЦОД допускается.</w:t>
      </w:r>
    </w:p>
    <w:p w14:paraId="1EC89CD4" w14:textId="46BA0B43" w:rsidR="00D03E41" w:rsidRDefault="0034083B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Система кондиционирования должна обеспечивать гарантированную работу при температуре от -45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ºС</w:t>
      </w:r>
      <w:r w:rsidRPr="00177C6E">
        <w:rPr>
          <w:rFonts w:ascii="Times New Roman" w:hAnsi="Times New Roman" w:cs="Times New Roman"/>
          <w:sz w:val="24"/>
          <w:szCs w:val="24"/>
        </w:rPr>
        <w:t xml:space="preserve"> до +4</w:t>
      </w:r>
      <w:r w:rsidR="00515001">
        <w:rPr>
          <w:rFonts w:ascii="Times New Roman" w:hAnsi="Times New Roman" w:cs="Times New Roman"/>
          <w:sz w:val="24"/>
          <w:szCs w:val="24"/>
        </w:rPr>
        <w:t>5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" w:name="OLE_LINK48"/>
      <w:bookmarkStart w:id="55" w:name="OLE_LINK50"/>
      <w:r w:rsidRPr="00177C6E">
        <w:rPr>
          <w:rFonts w:ascii="Times New Roman" w:hAnsi="Times New Roman" w:cs="Times New Roman"/>
          <w:color w:val="000000"/>
          <w:sz w:val="24"/>
          <w:szCs w:val="24"/>
        </w:rPr>
        <w:t>ºС</w:t>
      </w:r>
      <w:bookmarkEnd w:id="54"/>
      <w:bookmarkEnd w:id="55"/>
      <w:r w:rsidRPr="00177C6E">
        <w:rPr>
          <w:rFonts w:ascii="Times New Roman" w:hAnsi="Times New Roman" w:cs="Times New Roman"/>
          <w:sz w:val="24"/>
          <w:szCs w:val="24"/>
        </w:rPr>
        <w:t>.</w:t>
      </w:r>
    </w:p>
    <w:p w14:paraId="0D394A00" w14:textId="77777777" w:rsidR="00B46C16" w:rsidRDefault="00B46C16" w:rsidP="00B46C16">
      <w:pPr>
        <w:pStyle w:val="11"/>
        <w:ind w:firstLine="567"/>
        <w:jc w:val="both"/>
      </w:pPr>
      <w:r>
        <w:t>Программное обеспечение управления кондиционерами должно обеспечивать выполнение следующих функций:</w:t>
      </w:r>
    </w:p>
    <w:p w14:paraId="69D89DF1" w14:textId="77777777" w:rsidR="00B46C16" w:rsidRDefault="00B46C16" w:rsidP="00B46C16">
      <w:pPr>
        <w:pStyle w:val="11"/>
        <w:numPr>
          <w:ilvl w:val="0"/>
          <w:numId w:val="35"/>
        </w:numPr>
        <w:jc w:val="both"/>
        <w:rPr>
          <w:vanish/>
        </w:rPr>
      </w:pPr>
    </w:p>
    <w:p w14:paraId="36300C61" w14:textId="77777777" w:rsidR="00B46C16" w:rsidRDefault="00B46C16" w:rsidP="00B46C16">
      <w:pPr>
        <w:pStyle w:val="11"/>
        <w:numPr>
          <w:ilvl w:val="0"/>
          <w:numId w:val="35"/>
        </w:numPr>
        <w:jc w:val="both"/>
        <w:rPr>
          <w:vanish/>
        </w:rPr>
      </w:pPr>
    </w:p>
    <w:p w14:paraId="6C57B94E" w14:textId="77777777" w:rsidR="00B46C16" w:rsidRDefault="00B46C16" w:rsidP="00B46C16">
      <w:pPr>
        <w:pStyle w:val="11"/>
        <w:numPr>
          <w:ilvl w:val="0"/>
          <w:numId w:val="36"/>
        </w:numPr>
        <w:ind w:left="993" w:hanging="284"/>
        <w:jc w:val="both"/>
      </w:pPr>
      <w:r>
        <w:t>дистанционное управление режимами работы кондиционера;</w:t>
      </w:r>
    </w:p>
    <w:p w14:paraId="7C6CDDE4" w14:textId="77777777" w:rsidR="00B46C16" w:rsidRDefault="00B46C16" w:rsidP="00B46C16">
      <w:pPr>
        <w:pStyle w:val="11"/>
        <w:numPr>
          <w:ilvl w:val="0"/>
          <w:numId w:val="36"/>
        </w:numPr>
        <w:ind w:left="993" w:hanging="284"/>
        <w:jc w:val="both"/>
      </w:pPr>
      <w:r>
        <w:t>дистанционное программирование режимов работы кондиционеров в режиме групповой работы;</w:t>
      </w:r>
    </w:p>
    <w:p w14:paraId="77897E11" w14:textId="77777777" w:rsidR="00B46C16" w:rsidRDefault="00B46C16" w:rsidP="00B46C16">
      <w:pPr>
        <w:pStyle w:val="11"/>
        <w:numPr>
          <w:ilvl w:val="0"/>
          <w:numId w:val="36"/>
        </w:numPr>
        <w:ind w:left="993" w:hanging="284"/>
        <w:jc w:val="both"/>
      </w:pPr>
      <w:r>
        <w:t>мониторинг состояния кондиционера и визуализацию параметров его функционирования.</w:t>
      </w:r>
    </w:p>
    <w:p w14:paraId="165AD23B" w14:textId="77777777" w:rsidR="006E53C5" w:rsidRDefault="006E53C5" w:rsidP="008F0AAB">
      <w:pPr>
        <w:pStyle w:val="Default"/>
        <w:ind w:firstLine="567"/>
        <w:jc w:val="both"/>
        <w:rPr>
          <w:b/>
          <w:bCs/>
        </w:rPr>
      </w:pPr>
    </w:p>
    <w:p w14:paraId="4174C889" w14:textId="318D574C" w:rsidR="00315D1F" w:rsidRPr="00177C6E" w:rsidRDefault="00315D1F" w:rsidP="008F0AAB">
      <w:pPr>
        <w:pStyle w:val="Default"/>
        <w:ind w:firstLine="567"/>
        <w:jc w:val="both"/>
      </w:pPr>
      <w:r w:rsidRPr="00177C6E">
        <w:rPr>
          <w:b/>
          <w:bCs/>
        </w:rPr>
        <w:t>Физические требования к кондиционерам</w:t>
      </w:r>
      <w:r w:rsidRPr="00177C6E">
        <w:rPr>
          <w:b/>
          <w:bCs/>
          <w:lang w:val="en-US"/>
        </w:rPr>
        <w:t>:</w:t>
      </w:r>
    </w:p>
    <w:tbl>
      <w:tblPr>
        <w:tblW w:w="1010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3"/>
        <w:gridCol w:w="1921"/>
      </w:tblGrid>
      <w:tr w:rsidR="00315D1F" w:rsidRPr="00177C6E" w14:paraId="5D4EDCC1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15AC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Температура на входе в шкафы с IT оборудованием </w:t>
            </w:r>
            <w:r w:rsidR="008269C5" w:rsidRPr="00177C6E">
              <w:t xml:space="preserve">не </w:t>
            </w:r>
            <w:r w:rsidR="00242EE0" w:rsidRPr="00177C6E">
              <w:t>выше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4286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+20°С</w:t>
            </w:r>
          </w:p>
        </w:tc>
      </w:tr>
      <w:tr w:rsidR="00315D1F" w:rsidRPr="00177C6E" w14:paraId="2A317E5D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BC4B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Относительная влажность воздуха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5D77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40…70%</w:t>
            </w:r>
          </w:p>
        </w:tc>
      </w:tr>
      <w:tr w:rsidR="00315D1F" w:rsidRPr="00177C6E" w14:paraId="32D2F4FC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9159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Рабочий диапазон температуры окружающего воздуха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DBD3" w14:textId="77777777" w:rsidR="00315D1F" w:rsidRPr="00177C6E" w:rsidRDefault="00315D1F" w:rsidP="00781D03">
            <w:pPr>
              <w:pStyle w:val="Default"/>
              <w:jc w:val="center"/>
            </w:pPr>
            <w:r w:rsidRPr="00177C6E">
              <w:t>+4</w:t>
            </w:r>
            <w:r w:rsidR="00781D03">
              <w:rPr>
                <w:lang w:val="en-US"/>
              </w:rPr>
              <w:t>5</w:t>
            </w:r>
            <w:r w:rsidRPr="00177C6E">
              <w:t>/-45 С</w:t>
            </w:r>
          </w:p>
        </w:tc>
      </w:tr>
      <w:tr w:rsidR="00315D1F" w:rsidRPr="00177C6E" w14:paraId="185F6EFB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3E63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Общая отводимая тепловая мощность от IT оборудования, кВт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49D0" w14:textId="0A571052" w:rsidR="00315D1F" w:rsidRPr="00177C6E" w:rsidRDefault="00201647" w:rsidP="008F0AAB">
            <w:pPr>
              <w:pStyle w:val="Default"/>
              <w:jc w:val="center"/>
              <w:rPr>
                <w:lang w:val="en-US"/>
              </w:rPr>
            </w:pPr>
            <w:r>
              <w:t>7</w:t>
            </w:r>
            <w:r w:rsidR="00315D1F" w:rsidRPr="00177C6E">
              <w:rPr>
                <w:lang w:val="en-US"/>
              </w:rPr>
              <w:t>0</w:t>
            </w:r>
          </w:p>
        </w:tc>
      </w:tr>
      <w:tr w:rsidR="00315D1F" w:rsidRPr="00177C6E" w14:paraId="23F5BD67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526D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Все кондиционеры, размещаемые в ЦОД, должны быть логически объединены в единую систему управления, что позволит использовать всю </w:t>
            </w:r>
            <w:r w:rsidRPr="00177C6E">
              <w:lastRenderedPageBreak/>
              <w:t xml:space="preserve">мощность системы для подавления тепловыделения, либо компенсировать остановку одного из кондиционеров;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DEC4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lastRenderedPageBreak/>
              <w:t>Наличие</w:t>
            </w:r>
          </w:p>
        </w:tc>
      </w:tr>
      <w:tr w:rsidR="00315D1F" w:rsidRPr="00177C6E" w14:paraId="317383C6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D4BD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Тепловая мощность отводимая от каждого отдельного шкафа (стойки), кВт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129A" w14:textId="77777777" w:rsidR="00315D1F" w:rsidRPr="00177C6E" w:rsidRDefault="00315D1F" w:rsidP="008F0AAB">
            <w:pPr>
              <w:pStyle w:val="Default"/>
              <w:jc w:val="center"/>
              <w:rPr>
                <w:lang w:val="en-US"/>
              </w:rPr>
            </w:pPr>
            <w:r w:rsidRPr="00177C6E">
              <w:rPr>
                <w:lang w:val="en-US"/>
              </w:rPr>
              <w:t>10</w:t>
            </w:r>
          </w:p>
        </w:tc>
      </w:tr>
      <w:tr w:rsidR="00315D1F" w:rsidRPr="00177C6E" w14:paraId="3960BAF8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1700" w14:textId="77777777" w:rsidR="00315D1F" w:rsidRPr="00177C6E" w:rsidRDefault="00315D1F" w:rsidP="008F0AAB">
            <w:pPr>
              <w:pStyle w:val="Default"/>
              <w:jc w:val="both"/>
            </w:pPr>
            <w:bookmarkStart w:id="56" w:name="OLE_LINK139"/>
            <w:bookmarkStart w:id="57" w:name="OLE_LINK140"/>
            <w:r w:rsidRPr="00177C6E">
              <w:t xml:space="preserve">Уровень резервирования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2D33" w14:textId="7552310F" w:rsidR="00315D1F" w:rsidRPr="00AF3F17" w:rsidRDefault="00315D1F" w:rsidP="00754AF8">
            <w:pPr>
              <w:pStyle w:val="Default"/>
              <w:jc w:val="center"/>
            </w:pPr>
            <w:r w:rsidRPr="00177C6E">
              <w:t>N+1</w:t>
            </w:r>
          </w:p>
        </w:tc>
      </w:tr>
      <w:bookmarkEnd w:id="56"/>
      <w:bookmarkEnd w:id="57"/>
      <w:tr w:rsidR="00315D1F" w:rsidRPr="00177C6E" w14:paraId="25D22397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93D6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Подключение системы кондиционирования к ИБП в объеме достаточном для поддержания температурного диапазона на время автономии ИБП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71F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  <w:tr w:rsidR="00315D1F" w:rsidRPr="00177C6E" w14:paraId="0961F5E4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1B98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>Размер внутреннего блока кондиционера не более (</w:t>
            </w:r>
            <w:proofErr w:type="spellStart"/>
            <w:r w:rsidRPr="00177C6E">
              <w:t>ШхГхВ</w:t>
            </w:r>
            <w:proofErr w:type="spellEnd"/>
            <w:r w:rsidRPr="00177C6E">
              <w:t xml:space="preserve">), мм.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517D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300х1200х2000</w:t>
            </w:r>
          </w:p>
        </w:tc>
      </w:tr>
      <w:tr w:rsidR="00315D1F" w:rsidRPr="00177C6E" w14:paraId="51699565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D844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>Энергопотребление</w:t>
            </w:r>
            <w:r w:rsidR="008269C5" w:rsidRPr="00177C6E">
              <w:t xml:space="preserve"> кондиционера</w:t>
            </w:r>
            <w:r w:rsidRPr="00177C6E">
              <w:t xml:space="preserve"> не более, кВА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512A" w14:textId="77777777" w:rsidR="00315D1F" w:rsidRPr="00177C6E" w:rsidRDefault="008269C5" w:rsidP="008F0AAB">
            <w:pPr>
              <w:pStyle w:val="Default"/>
              <w:jc w:val="center"/>
            </w:pPr>
            <w:r w:rsidRPr="00177C6E">
              <w:t>8,5</w:t>
            </w:r>
          </w:p>
        </w:tc>
      </w:tr>
      <w:tr w:rsidR="00315D1F" w:rsidRPr="00177C6E" w14:paraId="0F196703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1510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Низкотемпературный комплект </w:t>
            </w:r>
            <w:r w:rsidR="008269C5" w:rsidRPr="00177C6E">
              <w:t xml:space="preserve">до </w:t>
            </w:r>
            <w:r w:rsidRPr="00177C6E">
              <w:t xml:space="preserve">-45°С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EAB2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315D1F" w:rsidRPr="00177C6E" w14:paraId="6064A37B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A858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Фильтр класса G4 и датчик засорения фильтра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1208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315D1F" w:rsidRPr="00177C6E" w14:paraId="3203A7CD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9914" w14:textId="62A35245" w:rsidR="00315D1F" w:rsidRPr="00177C6E" w:rsidRDefault="00EC2500" w:rsidP="00EC2500">
            <w:pPr>
              <w:pStyle w:val="Default"/>
              <w:jc w:val="both"/>
            </w:pPr>
            <w:r>
              <w:t xml:space="preserve">Сетевой </w:t>
            </w:r>
            <w:r w:rsidR="00315D1F" w:rsidRPr="00177C6E">
              <w:t xml:space="preserve">адаптер для подключения к системе </w:t>
            </w:r>
            <w:r>
              <w:t xml:space="preserve">мониторинга по локальной сети </w:t>
            </w:r>
            <w:r>
              <w:rPr>
                <w:lang w:val="en-US"/>
              </w:rPr>
              <w:t>Ethernet</w:t>
            </w:r>
            <w:r w:rsidRPr="00EC2500">
              <w:t xml:space="preserve"> </w:t>
            </w:r>
            <w:r w:rsidR="00315D1F" w:rsidRPr="00177C6E">
              <w:t xml:space="preserve">(для каждого кондиционера)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3D41" w14:textId="77777777" w:rsidR="00315D1F" w:rsidRPr="00177C6E" w:rsidRDefault="00315D1F" w:rsidP="008F0AAB">
            <w:pPr>
              <w:pStyle w:val="Default"/>
              <w:ind w:firstLine="567"/>
              <w:jc w:val="both"/>
            </w:pPr>
            <w:r w:rsidRPr="00177C6E">
              <w:t xml:space="preserve">Наличие </w:t>
            </w:r>
          </w:p>
        </w:tc>
      </w:tr>
      <w:tr w:rsidR="00315D1F" w:rsidRPr="00177C6E" w14:paraId="11238B29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3E5C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Фреон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35EE" w14:textId="77777777" w:rsidR="00315D1F" w:rsidRPr="00177C6E" w:rsidRDefault="00315D1F" w:rsidP="008F0AAB">
            <w:pPr>
              <w:pStyle w:val="Default"/>
              <w:ind w:firstLine="567"/>
              <w:jc w:val="both"/>
              <w:rPr>
                <w:highlight w:val="yellow"/>
              </w:rPr>
            </w:pPr>
            <w:r w:rsidRPr="00177C6E">
              <w:t xml:space="preserve">R410А </w:t>
            </w:r>
          </w:p>
        </w:tc>
      </w:tr>
    </w:tbl>
    <w:p w14:paraId="1B9E5102" w14:textId="77777777" w:rsidR="007D50CA" w:rsidRPr="00177C6E" w:rsidRDefault="007D50CA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>Данные по размещению IT оборудования:</w:t>
      </w:r>
    </w:p>
    <w:tbl>
      <w:tblPr>
        <w:tblW w:w="1010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3"/>
        <w:gridCol w:w="1921"/>
      </w:tblGrid>
      <w:tr w:rsidR="007D50CA" w:rsidRPr="00177C6E" w14:paraId="31EE83A8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B2E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Общая полная мощность устанавливаемого IT оборудования, кВт.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990E" w14:textId="77777777" w:rsidR="007D50CA" w:rsidRPr="00CE7382" w:rsidRDefault="007D50CA" w:rsidP="008F0AAB">
            <w:pPr>
              <w:pStyle w:val="Default"/>
              <w:ind w:firstLine="142"/>
              <w:jc w:val="center"/>
              <w:rPr>
                <w:lang w:val="en-US"/>
              </w:rPr>
            </w:pPr>
            <w:r w:rsidRPr="00CE7382">
              <w:t>6</w:t>
            </w:r>
            <w:r w:rsidRPr="00CE7382">
              <w:rPr>
                <w:lang w:val="en-US"/>
              </w:rPr>
              <w:t>0</w:t>
            </w:r>
          </w:p>
        </w:tc>
      </w:tr>
      <w:tr w:rsidR="007D50CA" w:rsidRPr="00177C6E" w14:paraId="12602FAD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8825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Количество ИТ-шкафов (стоек), шт.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AB31" w14:textId="77777777" w:rsidR="007D50CA" w:rsidRPr="00177C6E" w:rsidRDefault="007D50CA" w:rsidP="008F0AAB">
            <w:pPr>
              <w:pStyle w:val="Default"/>
              <w:ind w:firstLine="142"/>
              <w:jc w:val="center"/>
            </w:pPr>
            <w:r w:rsidRPr="00177C6E">
              <w:t>6</w:t>
            </w:r>
          </w:p>
        </w:tc>
      </w:tr>
      <w:tr w:rsidR="007D50CA" w:rsidRPr="00177C6E" w14:paraId="6D111595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AE28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bookmarkStart w:id="58" w:name="_Hlk190770587"/>
            <w:r w:rsidRPr="00177C6E">
              <w:t xml:space="preserve">Расчетная максимальная мощность для каждого шкафа(стойки), кВт.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F1C0" w14:textId="77777777" w:rsidR="007D50CA" w:rsidRPr="00177C6E" w:rsidRDefault="007D50CA" w:rsidP="008F0AAB">
            <w:pPr>
              <w:pStyle w:val="Default"/>
              <w:ind w:firstLine="142"/>
              <w:jc w:val="center"/>
              <w:rPr>
                <w:lang w:val="en-US"/>
              </w:rPr>
            </w:pPr>
            <w:r w:rsidRPr="00177C6E">
              <w:rPr>
                <w:lang w:val="en-US"/>
              </w:rPr>
              <w:t>10</w:t>
            </w:r>
          </w:p>
        </w:tc>
      </w:tr>
      <w:tr w:rsidR="007D50CA" w:rsidRPr="00177C6E" w14:paraId="424CC42C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F63B" w14:textId="567731AF" w:rsidR="007D50CA" w:rsidRPr="00177C6E" w:rsidRDefault="004811E5" w:rsidP="004811E5">
            <w:pPr>
              <w:pStyle w:val="Default"/>
              <w:ind w:firstLine="142"/>
              <w:jc w:val="both"/>
            </w:pPr>
            <w:bookmarkStart w:id="59" w:name="_Hlk190770600"/>
            <w:bookmarkEnd w:id="58"/>
            <w:r>
              <w:t>У</w:t>
            </w:r>
            <w:r w:rsidRPr="00177C6E">
              <w:t>станов</w:t>
            </w:r>
            <w:r>
              <w:t>ка</w:t>
            </w:r>
            <w:r w:rsidRPr="00177C6E">
              <w:t xml:space="preserve"> </w:t>
            </w:r>
            <w:r w:rsidR="007D50CA" w:rsidRPr="00177C6E">
              <w:t>ИТ-шкаф</w:t>
            </w:r>
            <w:r>
              <w:t>ов в контейнере.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0E13" w14:textId="67094D26" w:rsidR="007D50CA" w:rsidRPr="00177C6E" w:rsidRDefault="00FC6E11" w:rsidP="001B3425">
            <w:pPr>
              <w:pStyle w:val="Default"/>
              <w:ind w:firstLine="142"/>
              <w:jc w:val="center"/>
            </w:pPr>
            <w:r>
              <w:t>Закреплены</w:t>
            </w:r>
          </w:p>
        </w:tc>
      </w:tr>
    </w:tbl>
    <w:bookmarkEnd w:id="59"/>
    <w:p w14:paraId="160E9A96" w14:textId="77777777" w:rsidR="007D50CA" w:rsidRPr="00177C6E" w:rsidRDefault="007D50CA" w:rsidP="008F0AA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>Требования к ИТ-шкафам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3"/>
        <w:gridCol w:w="1985"/>
      </w:tblGrid>
      <w:tr w:rsidR="007D50CA" w:rsidRPr="00177C6E" w14:paraId="5835524E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34B9" w14:textId="77777777" w:rsidR="007D50CA" w:rsidRPr="00177C6E" w:rsidRDefault="00A73EF7" w:rsidP="008F0AAB">
            <w:pPr>
              <w:pStyle w:val="Default"/>
              <w:ind w:firstLine="142"/>
              <w:jc w:val="both"/>
            </w:pPr>
            <w:bookmarkStart w:id="60" w:name="_Hlk190770294"/>
            <w:r>
              <w:t>Г</w:t>
            </w:r>
            <w:r w:rsidR="007D50CA" w:rsidRPr="00177C6E">
              <w:t xml:space="preserve">лубина шкафов не менее, мм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7AF2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1150</w:t>
            </w:r>
          </w:p>
        </w:tc>
      </w:tr>
      <w:tr w:rsidR="007D50CA" w:rsidRPr="00177C6E" w14:paraId="667312AE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639D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Номинальная грузоподъемность не менее, кг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3960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1199</w:t>
            </w:r>
          </w:p>
        </w:tc>
      </w:tr>
      <w:tr w:rsidR="007D50CA" w:rsidRPr="00177C6E" w14:paraId="1C41C565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923F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bookmarkStart w:id="61" w:name="_Hlk190770343"/>
            <w:bookmarkEnd w:id="60"/>
            <w:r w:rsidRPr="00177C6E">
              <w:t>Конструкция рамы шкафа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7074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Цельносварная</w:t>
            </w:r>
          </w:p>
        </w:tc>
      </w:tr>
      <w:tr w:rsidR="007D50CA" w:rsidRPr="00177C6E" w14:paraId="052E9715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7076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bookmarkStart w:id="62" w:name="_Hlk190770408"/>
            <w:r w:rsidRPr="00177C6E">
              <w:t xml:space="preserve">Количество 19’’ вертикальных направляющих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1E41" w14:textId="77777777" w:rsidR="007D50CA" w:rsidRPr="00177C6E" w:rsidRDefault="007D50CA" w:rsidP="008F0AAB">
            <w:pPr>
              <w:pStyle w:val="Default"/>
              <w:jc w:val="center"/>
            </w:pPr>
            <w:bookmarkStart w:id="63" w:name="OLE_LINK49"/>
            <w:r w:rsidRPr="00177C6E">
              <w:t>2 шт. в шкафу</w:t>
            </w:r>
            <w:bookmarkEnd w:id="63"/>
          </w:p>
        </w:tc>
      </w:tr>
      <w:tr w:rsidR="007D50CA" w:rsidRPr="00177C6E" w14:paraId="00A77437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095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Передняя дверь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278E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Одностворчатая</w:t>
            </w:r>
          </w:p>
        </w:tc>
      </w:tr>
      <w:tr w:rsidR="007D50CA" w:rsidRPr="00177C6E" w14:paraId="7E4848E5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1E99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Задняя дверь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AB66" w14:textId="77777777" w:rsidR="007D50CA" w:rsidRPr="00177C6E" w:rsidRDefault="007D50CA" w:rsidP="008F0AAB">
            <w:pPr>
              <w:pStyle w:val="Default"/>
              <w:jc w:val="center"/>
            </w:pPr>
            <w:bookmarkStart w:id="64" w:name="OLE_LINK22"/>
            <w:bookmarkStart w:id="65" w:name="OLE_LINK23"/>
            <w:r w:rsidRPr="00177C6E">
              <w:t>Двухстворчатая</w:t>
            </w:r>
            <w:bookmarkEnd w:id="64"/>
            <w:bookmarkEnd w:id="65"/>
          </w:p>
        </w:tc>
      </w:tr>
      <w:tr w:rsidR="007D50CA" w:rsidRPr="00177C6E" w14:paraId="7858ACB7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83CF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>Процент перфорации задней и передней двери не хуже чем,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778A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80</w:t>
            </w:r>
          </w:p>
        </w:tc>
      </w:tr>
      <w:tr w:rsidR="007D50CA" w:rsidRPr="00177C6E" w14:paraId="13F06631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289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>Толщина стали шкафов не менее,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9DED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1,5</w:t>
            </w:r>
          </w:p>
        </w:tc>
      </w:tr>
      <w:bookmarkEnd w:id="61"/>
      <w:bookmarkEnd w:id="62"/>
      <w:tr w:rsidR="007D50CA" w:rsidRPr="00177C6E" w14:paraId="011F9C44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1828" w14:textId="68850944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>Размер</w:t>
            </w:r>
            <w:r w:rsidR="000C06F1">
              <w:t>ы</w:t>
            </w:r>
            <w:r w:rsidRPr="00177C6E">
              <w:t xml:space="preserve"> ИТ-шкафа (</w:t>
            </w:r>
            <w:proofErr w:type="spellStart"/>
            <w:r w:rsidRPr="00177C6E">
              <w:t>ШхГхВ</w:t>
            </w:r>
            <w:proofErr w:type="spellEnd"/>
            <w:r w:rsidRPr="00177C6E">
              <w:t xml:space="preserve">) не более, мм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6C68" w14:textId="1B0E96DE" w:rsidR="007D50CA" w:rsidRPr="00177C6E" w:rsidRDefault="000C06F1" w:rsidP="008F0AAB">
            <w:pPr>
              <w:pStyle w:val="Default"/>
              <w:jc w:val="center"/>
            </w:pPr>
            <w:r>
              <w:t>8</w:t>
            </w:r>
            <w:r w:rsidR="007D50CA" w:rsidRPr="00177C6E">
              <w:t>00х1150х2000</w:t>
            </w:r>
          </w:p>
        </w:tc>
      </w:tr>
      <w:tr w:rsidR="000C06F1" w:rsidRPr="00177C6E" w14:paraId="3FD10031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7E0F" w14:textId="726ADAAA" w:rsidR="000C06F1" w:rsidRPr="000C06F1" w:rsidRDefault="000C06F1" w:rsidP="000C06F1">
            <w:pPr>
              <w:pStyle w:val="Default"/>
              <w:ind w:firstLine="142"/>
              <w:jc w:val="both"/>
            </w:pPr>
            <w:r w:rsidRPr="000C06F1">
              <w:rPr>
                <w:rFonts w:eastAsia="Times New Roman"/>
                <w:lang w:eastAsia="ru-RU"/>
              </w:rPr>
              <w:t>Размеры серверных шкафов (</w:t>
            </w:r>
            <w:proofErr w:type="spellStart"/>
            <w:r w:rsidRPr="000C06F1">
              <w:rPr>
                <w:rFonts w:eastAsia="Times New Roman"/>
                <w:lang w:eastAsia="ru-RU"/>
              </w:rPr>
              <w:t>ШхГхВ</w:t>
            </w:r>
            <w:proofErr w:type="spellEnd"/>
            <w:r w:rsidRPr="000C06F1">
              <w:rPr>
                <w:rFonts w:eastAsia="Times New Roman"/>
                <w:lang w:eastAsia="ru-RU"/>
              </w:rPr>
              <w:t xml:space="preserve">), мм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0CA" w14:textId="3BC0A4F4" w:rsidR="000C06F1" w:rsidRPr="000C06F1" w:rsidRDefault="000C06F1" w:rsidP="000C06F1">
            <w:pPr>
              <w:pStyle w:val="Default"/>
              <w:jc w:val="center"/>
            </w:pPr>
            <w:r w:rsidRPr="000C06F1">
              <w:t>600х1150х2000</w:t>
            </w:r>
          </w:p>
        </w:tc>
      </w:tr>
      <w:tr w:rsidR="00A952D3" w:rsidRPr="00177C6E" w14:paraId="3E7CAA03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C25" w14:textId="73304BA3" w:rsidR="00A952D3" w:rsidRPr="00A952D3" w:rsidRDefault="00A952D3" w:rsidP="00A952D3">
            <w:pPr>
              <w:pStyle w:val="Default"/>
              <w:ind w:firstLine="142"/>
              <w:jc w:val="both"/>
            </w:pPr>
            <w:r w:rsidRPr="00A952D3">
              <w:rPr>
                <w:rFonts w:eastAsia="Times New Roman"/>
                <w:lang w:eastAsia="ru-RU"/>
              </w:rPr>
              <w:t xml:space="preserve">Количество  серверных шкафов, </w:t>
            </w:r>
            <w:proofErr w:type="spellStart"/>
            <w:r w:rsidRPr="00A952D3">
              <w:rPr>
                <w:rFonts w:eastAsia="Times New Roman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C67" w14:textId="1ED2A800" w:rsidR="00A952D3" w:rsidRPr="00A952D3" w:rsidRDefault="00A952D3" w:rsidP="00A952D3">
            <w:pPr>
              <w:pStyle w:val="Default"/>
              <w:jc w:val="center"/>
            </w:pPr>
            <w:r w:rsidRPr="00A952D3">
              <w:rPr>
                <w:rFonts w:eastAsia="Times New Roman"/>
                <w:lang w:eastAsia="ru-RU"/>
              </w:rPr>
              <w:t>5</w:t>
            </w:r>
          </w:p>
        </w:tc>
      </w:tr>
      <w:tr w:rsidR="00A952D3" w:rsidRPr="00177C6E" w14:paraId="7A1700C7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5DD" w14:textId="1283BE2D" w:rsidR="00A952D3" w:rsidRPr="00A952D3" w:rsidRDefault="00A952D3" w:rsidP="00A952D3">
            <w:pPr>
              <w:pStyle w:val="Default"/>
              <w:ind w:firstLine="142"/>
              <w:jc w:val="both"/>
            </w:pPr>
            <w:r w:rsidRPr="00A952D3">
              <w:rPr>
                <w:rFonts w:eastAsia="Times New Roman"/>
                <w:lang w:eastAsia="ru-RU"/>
              </w:rPr>
              <w:t xml:space="preserve">Количество  телекоммуникационных шкафов, </w:t>
            </w:r>
            <w:proofErr w:type="spellStart"/>
            <w:r w:rsidRPr="00A952D3">
              <w:rPr>
                <w:rFonts w:eastAsia="Times New Roman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50BB" w14:textId="63238456" w:rsidR="00A952D3" w:rsidRPr="00A952D3" w:rsidRDefault="00A952D3" w:rsidP="00A952D3">
            <w:pPr>
              <w:pStyle w:val="Default"/>
              <w:jc w:val="center"/>
            </w:pPr>
            <w:r w:rsidRPr="00A952D3">
              <w:rPr>
                <w:rFonts w:eastAsia="Times New Roman"/>
                <w:lang w:eastAsia="ru-RU"/>
              </w:rPr>
              <w:t>1</w:t>
            </w:r>
          </w:p>
        </w:tc>
      </w:tr>
      <w:tr w:rsidR="007D50CA" w:rsidRPr="00177C6E" w14:paraId="5DD09FA3" w14:textId="77777777" w:rsidTr="00A952D3">
        <w:trPr>
          <w:trHeight w:val="545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7EF2" w14:textId="46F8A028" w:rsidR="007D50CA" w:rsidRPr="00177C6E" w:rsidRDefault="007D50CA" w:rsidP="00A952D3">
            <w:pPr>
              <w:pStyle w:val="Default"/>
              <w:ind w:firstLine="142"/>
              <w:jc w:val="both"/>
            </w:pPr>
            <w:bookmarkStart w:id="66" w:name="OLE_LINK369"/>
            <w:r w:rsidRPr="00177C6E">
              <w:t xml:space="preserve">Цвет </w:t>
            </w:r>
            <w:bookmarkEnd w:id="6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E420" w14:textId="5D7A0DCA" w:rsidR="007D50CA" w:rsidRPr="00177C6E" w:rsidRDefault="00A952D3" w:rsidP="008F0AAB">
            <w:pPr>
              <w:pStyle w:val="Default"/>
              <w:jc w:val="center"/>
            </w:pPr>
            <w:r w:rsidRPr="00177C6E">
              <w:t>Чёрный</w:t>
            </w:r>
            <w:r>
              <w:t xml:space="preserve">  (</w:t>
            </w:r>
            <w:r w:rsidRPr="00177C6E">
              <w:t>матовый</w:t>
            </w:r>
            <w:r>
              <w:t>)</w:t>
            </w:r>
          </w:p>
        </w:tc>
      </w:tr>
      <w:tr w:rsidR="007D50CA" w:rsidRPr="00177C6E" w14:paraId="3104D112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2A20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bookmarkStart w:id="67" w:name="_Hlk190770876"/>
            <w:r w:rsidRPr="00177C6E">
              <w:t xml:space="preserve">Открытие передних и задних дверей на 180°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D568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7D50CA" w:rsidRPr="00177C6E" w14:paraId="091867ED" w14:textId="77777777" w:rsidTr="003F2A5B">
        <w:trPr>
          <w:trHeight w:val="296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74A9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Возможность левой и правой навески передней двери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380F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  <w:tr w:rsidR="00253A60" w:rsidRPr="00177C6E" w14:paraId="57E418B3" w14:textId="77777777" w:rsidTr="003F2A5B">
        <w:trPr>
          <w:trHeight w:val="313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5B9" w14:textId="77777777" w:rsidR="00253A60" w:rsidRPr="00177C6E" w:rsidRDefault="00253A60" w:rsidP="008F0AAB">
            <w:pPr>
              <w:pStyle w:val="Default"/>
              <w:ind w:firstLine="142"/>
              <w:jc w:val="both"/>
            </w:pPr>
            <w:r w:rsidRPr="00177C6E">
              <w:t>Наличие вертикальных кабельных укладчиков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DA5" w14:textId="77777777" w:rsidR="00253A60" w:rsidRPr="00177C6E" w:rsidRDefault="00220C07" w:rsidP="008F0AAB">
            <w:pPr>
              <w:pStyle w:val="Default"/>
              <w:jc w:val="center"/>
            </w:pPr>
            <w:r w:rsidRPr="00177C6E">
              <w:t>2 шт. в шкафу</w:t>
            </w:r>
          </w:p>
        </w:tc>
      </w:tr>
      <w:tr w:rsidR="00220C07" w:rsidRPr="00177C6E" w14:paraId="2592652B" w14:textId="77777777" w:rsidTr="003F2A5B">
        <w:trPr>
          <w:trHeight w:val="182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8FC" w14:textId="77777777" w:rsidR="00220C07" w:rsidRPr="00177C6E" w:rsidRDefault="00220C07" w:rsidP="008F0AAB">
            <w:pPr>
              <w:pStyle w:val="Default"/>
              <w:ind w:firstLine="142"/>
              <w:jc w:val="both"/>
            </w:pPr>
            <w:r w:rsidRPr="00177C6E">
              <w:t>Наличие системы заземления соединенной с общей шиной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335" w14:textId="77777777" w:rsidR="00220C07" w:rsidRPr="00177C6E" w:rsidRDefault="00220C07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</w:tbl>
    <w:p w14:paraId="7C3FDF16" w14:textId="77777777" w:rsidR="007D50CA" w:rsidRPr="00177C6E" w:rsidRDefault="007D50CA" w:rsidP="008F0AA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8" w:name="OLE_LINK372"/>
      <w:bookmarkStart w:id="69" w:name="OLE_LINK373"/>
      <w:bookmarkEnd w:id="67"/>
      <w:r w:rsidRPr="00177C6E">
        <w:rPr>
          <w:rFonts w:ascii="Times New Roman" w:hAnsi="Times New Roman" w:cs="Times New Roman"/>
          <w:b/>
          <w:bCs/>
          <w:sz w:val="24"/>
          <w:szCs w:val="24"/>
        </w:rPr>
        <w:t>Требования к системе распределения питания</w:t>
      </w:r>
      <w:bookmarkEnd w:id="68"/>
      <w:bookmarkEnd w:id="69"/>
      <w:r w:rsidRPr="00177C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3"/>
        <w:gridCol w:w="1985"/>
      </w:tblGrid>
      <w:tr w:rsidR="007D50CA" w:rsidRPr="00177C6E" w14:paraId="51164A29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3F3C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Наличие не менее 2 PDU (распределителя питания) в каждом шкафу (стойке)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BE88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  <w:tr w:rsidR="007D50CA" w:rsidRPr="00177C6E" w14:paraId="6E88D5BD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F051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Максимальная расчетная мощность PDU в каждом шкафу (стойке), кВт.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4312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rPr>
                <w:lang w:val="en-US"/>
              </w:rPr>
              <w:t>10</w:t>
            </w:r>
          </w:p>
        </w:tc>
      </w:tr>
      <w:tr w:rsidR="007D50CA" w:rsidRPr="00177C6E" w14:paraId="0D2F6F98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A973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Напряжение выходных розеток </w:t>
            </w:r>
            <w:bookmarkStart w:id="70" w:name="OLE_LINK38"/>
            <w:r w:rsidRPr="00177C6E">
              <w:t>PD</w:t>
            </w:r>
            <w:bookmarkStart w:id="71" w:name="OLE_LINK36"/>
            <w:r w:rsidRPr="00177C6E">
              <w:t>U</w:t>
            </w:r>
            <w:bookmarkEnd w:id="70"/>
            <w:bookmarkEnd w:id="71"/>
            <w:r w:rsidRPr="00177C6E">
              <w:t xml:space="preserve"> (В, фаза)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68EF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220 В, 1 фаза</w:t>
            </w:r>
          </w:p>
        </w:tc>
      </w:tr>
      <w:tr w:rsidR="007D50CA" w:rsidRPr="00177C6E" w14:paraId="1C94709C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ABB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Тип разъема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20D5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IEC309</w:t>
            </w:r>
          </w:p>
        </w:tc>
      </w:tr>
      <w:tr w:rsidR="007D50CA" w:rsidRPr="00177C6E" w14:paraId="44E4FE68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D370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Ток в розетке не менее, 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1D17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16</w:t>
            </w:r>
          </w:p>
        </w:tc>
      </w:tr>
      <w:tr w:rsidR="007D50CA" w:rsidRPr="00177C6E" w14:paraId="09A52EFE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A9C9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Количество розеток типа IEC-C13 в каждом PDU (стойке) не менее, шт.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3ADE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24</w:t>
            </w:r>
          </w:p>
        </w:tc>
      </w:tr>
      <w:tr w:rsidR="007D50CA" w:rsidRPr="00177C6E" w14:paraId="255991FD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7FAC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Количество розеток типа IEC-C19 в каждом PDU (стойке) не менее, шт.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A234" w14:textId="77777777" w:rsidR="007D50CA" w:rsidRPr="00177C6E" w:rsidRDefault="002E19D0" w:rsidP="008F0AAB">
            <w:pPr>
              <w:pStyle w:val="Default"/>
              <w:jc w:val="center"/>
            </w:pPr>
            <w:r>
              <w:t>6</w:t>
            </w:r>
          </w:p>
        </w:tc>
      </w:tr>
      <w:tr w:rsidR="007D50CA" w:rsidRPr="00177C6E" w14:paraId="03AC5184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5C5E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Длинна кабеля PDU </w:t>
            </w:r>
            <w:bookmarkStart w:id="72" w:name="OLE_LINK33"/>
            <w:bookmarkStart w:id="73" w:name="OLE_LINK35"/>
            <w:r w:rsidRPr="00177C6E">
              <w:t>не менее</w:t>
            </w:r>
            <w:bookmarkEnd w:id="72"/>
            <w:bookmarkEnd w:id="73"/>
            <w:r w:rsidRPr="00177C6E">
              <w:t xml:space="preserve">, 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6A9A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2,5</w:t>
            </w:r>
          </w:p>
        </w:tc>
      </w:tr>
      <w:tr w:rsidR="007D50CA" w:rsidRPr="00177C6E" w14:paraId="7A1CE09B" w14:textId="77777777" w:rsidTr="000200F0">
        <w:trPr>
          <w:trHeight w:val="290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F7F1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Наличие однополюсных автоматических выключателей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9ADD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B022A3" w:rsidRPr="00177C6E" w14:paraId="252DE459" w14:textId="77777777" w:rsidTr="000200F0">
        <w:trPr>
          <w:trHeight w:val="244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FB9" w14:textId="77777777" w:rsidR="00B022A3" w:rsidRPr="00177C6E" w:rsidRDefault="00B022A3" w:rsidP="008F0AAB">
            <w:pPr>
              <w:pStyle w:val="Default"/>
              <w:jc w:val="both"/>
            </w:pPr>
            <w:bookmarkStart w:id="74" w:name="_Hlk190771143"/>
            <w:r w:rsidRPr="00177C6E">
              <w:t xml:space="preserve">Наличие системы </w:t>
            </w:r>
            <w:r w:rsidR="00306129" w:rsidRPr="00177C6E">
              <w:t xml:space="preserve">удаленного </w:t>
            </w:r>
            <w:r w:rsidRPr="00177C6E">
              <w:t>управления и мониторинга</w:t>
            </w:r>
            <w:r w:rsidR="00306129" w:rsidRPr="00177C6E">
              <w:t xml:space="preserve"> </w:t>
            </w:r>
            <w:r w:rsidR="00306129" w:rsidRPr="00177C6E">
              <w:rPr>
                <w:lang w:val="en-US"/>
              </w:rPr>
              <w:t>PDU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7F6" w14:textId="77777777" w:rsidR="00B022A3" w:rsidRPr="00177C6E" w:rsidRDefault="00B022A3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</w:tbl>
    <w:bookmarkEnd w:id="74"/>
    <w:p w14:paraId="6C9DE4D9" w14:textId="77777777" w:rsidR="007D50CA" w:rsidRPr="00177C6E" w:rsidRDefault="007D50CA" w:rsidP="008F0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>Электрические подключения ГРЩ:</w:t>
      </w:r>
    </w:p>
    <w:tbl>
      <w:tblPr>
        <w:tblW w:w="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88"/>
        <w:gridCol w:w="1785"/>
      </w:tblGrid>
      <w:tr w:rsidR="007D50CA" w:rsidRPr="00177C6E" w14:paraId="062EBBB5" w14:textId="77777777" w:rsidTr="007D50C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53B8" w14:textId="77777777" w:rsidR="007D50CA" w:rsidRPr="00177C6E" w:rsidRDefault="007D50C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OLE_LINK380"/>
            <w:bookmarkStart w:id="76" w:name="_Hlk190772509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подключаемых независимых фидеров </w:t>
            </w:r>
            <w:bookmarkStart w:id="77" w:name="OLE_LINK9"/>
            <w:bookmarkStart w:id="78" w:name="OLE_LINK10"/>
            <w:bookmarkEnd w:id="75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сети</w:t>
            </w:r>
            <w:bookmarkEnd w:id="77"/>
            <w:bookmarkEnd w:id="78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920" w14:textId="77777777" w:rsidR="007D50C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bookmarkEnd w:id="76"/>
      <w:tr w:rsidR="007D50CA" w:rsidRPr="00177C6E" w14:paraId="226EDAFD" w14:textId="77777777" w:rsidTr="007D50C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D0C4" w14:textId="77777777" w:rsidR="007D50CA" w:rsidRPr="00177C6E" w:rsidRDefault="007D50C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Возможность подключения фидера ДГУ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CA04" w14:textId="77777777" w:rsidR="007D50CA" w:rsidRPr="00177C6E" w:rsidRDefault="007D50CA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D50CA" w:rsidRPr="00177C6E" w14:paraId="6472CD79" w14:textId="77777777" w:rsidTr="007D50C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E618" w14:textId="77777777" w:rsidR="007D50CA" w:rsidRPr="00177C6E" w:rsidRDefault="007D50C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Hlk190772594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Наличие АВР и автоматики подключения линии ДГУ при отключении питания по основному входному фидеру городской сети.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D374" w14:textId="77777777" w:rsidR="007D50CA" w:rsidRPr="00177C6E" w:rsidRDefault="007D50CA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OLE_LINK37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bookmarkEnd w:id="80"/>
          </w:p>
        </w:tc>
      </w:tr>
    </w:tbl>
    <w:p w14:paraId="23418DF9" w14:textId="77777777" w:rsidR="00C8573A" w:rsidRPr="00177C6E" w:rsidRDefault="00C8573A" w:rsidP="008F0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1" w:name="OLE_LINK383"/>
      <w:bookmarkEnd w:id="79"/>
      <w:r w:rsidRPr="00177C6E">
        <w:rPr>
          <w:rFonts w:ascii="Times New Roman" w:hAnsi="Times New Roman" w:cs="Times New Roman"/>
          <w:b/>
          <w:bCs/>
          <w:sz w:val="24"/>
          <w:szCs w:val="24"/>
        </w:rPr>
        <w:t>Требования к пожарной безопасности</w:t>
      </w:r>
      <w:bookmarkEnd w:id="81"/>
      <w:r w:rsidRPr="00177C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613"/>
        <w:gridCol w:w="1418"/>
      </w:tblGrid>
      <w:tr w:rsidR="00C8573A" w:rsidRPr="00177C6E" w14:paraId="520127B7" w14:textId="77777777" w:rsidTr="00C8573A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5C54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Hlk190773181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Автоматическая газовая система пожаротушения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D84F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C8573A" w:rsidRPr="00177C6E" w14:paraId="15556411" w14:textId="77777777" w:rsidTr="00C8573A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693B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Возможность отправки оповещения о событии на удаленный диспетчерский пульт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B66E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C8573A" w:rsidRPr="00177C6E" w14:paraId="5CADDC06" w14:textId="77777777" w:rsidTr="00C8573A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AC4F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автономной работы всех систем пожарной безопасности при отключении внешнего питания не менее,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F4CB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</w:tr>
      <w:bookmarkEnd w:id="82"/>
    </w:tbl>
    <w:p w14:paraId="14DEA893" w14:textId="77777777" w:rsidR="00C8573A" w:rsidRPr="00177C6E" w:rsidRDefault="00C8573A" w:rsidP="008F0AAB">
      <w:pPr>
        <w:pStyle w:val="Default"/>
        <w:ind w:firstLine="567"/>
        <w:jc w:val="both"/>
        <w:rPr>
          <w:b/>
          <w:bCs/>
        </w:rPr>
      </w:pPr>
    </w:p>
    <w:p w14:paraId="3CF5D370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Требования по обеспечению пожарной безопасности </w:t>
      </w:r>
    </w:p>
    <w:p w14:paraId="3DBD46D4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Для обеспечения требований пожарной безопасности установить в КЦОД: </w:t>
      </w:r>
    </w:p>
    <w:p w14:paraId="2153165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− автоматическую установку газового пожаротушения (АУГПТ); </w:t>
      </w:r>
    </w:p>
    <w:p w14:paraId="0B8E0EC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− </w:t>
      </w:r>
      <w:bookmarkStart w:id="83" w:name="OLE_LINK386"/>
      <w:r w:rsidRPr="00177C6E">
        <w:t>оборудование пожарной сигнализации (ПОС)</w:t>
      </w:r>
      <w:bookmarkEnd w:id="83"/>
      <w:r w:rsidRPr="00177C6E">
        <w:t xml:space="preserve">; </w:t>
      </w:r>
    </w:p>
    <w:p w14:paraId="63DADBEF" w14:textId="77777777" w:rsidR="00C8573A" w:rsidRPr="00177C6E" w:rsidRDefault="00C8573A" w:rsidP="008F0AAB">
      <w:pPr>
        <w:pStyle w:val="Default"/>
        <w:ind w:firstLine="567"/>
        <w:jc w:val="both"/>
      </w:pPr>
      <w:bookmarkStart w:id="84" w:name="OLE_LINK388"/>
      <w:r w:rsidRPr="00177C6E">
        <w:t xml:space="preserve">Автоматическую установку пожаротушения и размещение оборудования пожарно-охранной сигнализации выполнить по отдельному проекту. </w:t>
      </w:r>
    </w:p>
    <w:p w14:paraId="5E345DA1" w14:textId="77777777" w:rsidR="00C8573A" w:rsidRPr="00177C6E" w:rsidRDefault="00C8573A" w:rsidP="008F0AAB">
      <w:pPr>
        <w:pStyle w:val="Default"/>
        <w:ind w:firstLine="567"/>
        <w:jc w:val="both"/>
      </w:pPr>
      <w:bookmarkStart w:id="85" w:name="OLE_LINK391"/>
      <w:bookmarkEnd w:id="84"/>
      <w:r w:rsidRPr="00177C6E">
        <w:t xml:space="preserve">Предусмотреть 100% резерв огнетушащего вещества (заправленного в модуль). </w:t>
      </w:r>
    </w:p>
    <w:p w14:paraId="19F8C25B" w14:textId="21AD2ADA" w:rsidR="00C8573A" w:rsidRDefault="00C8573A" w:rsidP="008F0AAB">
      <w:pPr>
        <w:pStyle w:val="Default"/>
        <w:ind w:firstLine="567"/>
        <w:jc w:val="both"/>
      </w:pPr>
      <w:bookmarkStart w:id="86" w:name="OLE_LINK394"/>
      <w:bookmarkEnd w:id="85"/>
      <w:r w:rsidRPr="00177C6E">
        <w:t>Предусмотреть интеграцию АУГПТ с системой контроля доступа. Ее логика должна принимать решение с учетом сигналов о положении дверей. В ручном режиме пуск газа должен быть возможен только при закрытии дверей</w:t>
      </w:r>
      <w:bookmarkEnd w:id="86"/>
      <w:r w:rsidRPr="00177C6E">
        <w:t xml:space="preserve">. </w:t>
      </w:r>
    </w:p>
    <w:p w14:paraId="4F3CE6FE" w14:textId="77777777" w:rsidR="001274AF" w:rsidRDefault="001274AF" w:rsidP="001274AF">
      <w:pPr>
        <w:pStyle w:val="11"/>
        <w:ind w:firstLine="567"/>
        <w:jc w:val="both"/>
      </w:pPr>
      <w:r w:rsidRPr="00A43FE0">
        <w:t>В соответствии с требованиями СНиП РК 2.02-15-2003, произведенными расчетами и техническими возможностями прибора приемно-контрольного и управления, время задержки выпуска ГОС должно быть принято равным не более 30с.</w:t>
      </w:r>
    </w:p>
    <w:p w14:paraId="7744E0DE" w14:textId="77777777" w:rsidR="00C8573A" w:rsidRPr="00177C6E" w:rsidRDefault="00C8573A" w:rsidP="008F0AAB">
      <w:pPr>
        <w:pStyle w:val="Default"/>
        <w:ind w:firstLine="567"/>
        <w:jc w:val="both"/>
      </w:pPr>
      <w:bookmarkStart w:id="87" w:name="OLE_LINK397"/>
      <w:r w:rsidRPr="00177C6E">
        <w:t>Предусмотреть две сирены – внутреннюю и наружную</w:t>
      </w:r>
      <w:bookmarkEnd w:id="87"/>
      <w:r w:rsidRPr="00177C6E">
        <w:t xml:space="preserve">. </w:t>
      </w:r>
    </w:p>
    <w:p w14:paraId="28738D40" w14:textId="77777777" w:rsidR="00CE7382" w:rsidRDefault="00CE7382" w:rsidP="008F0AAB">
      <w:pPr>
        <w:pStyle w:val="Default"/>
        <w:ind w:firstLine="567"/>
        <w:jc w:val="both"/>
        <w:rPr>
          <w:b/>
          <w:bCs/>
        </w:rPr>
      </w:pPr>
    </w:p>
    <w:p w14:paraId="73FE999A" w14:textId="77777777" w:rsidR="00CE3971" w:rsidRPr="00177C6E" w:rsidRDefault="00CE3971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Требования к оборудованию безопасности </w:t>
      </w:r>
    </w:p>
    <w:p w14:paraId="0957A27C" w14:textId="77777777" w:rsidR="00CE3971" w:rsidRPr="00177C6E" w:rsidRDefault="00CE3971" w:rsidP="008F0AAB">
      <w:pPr>
        <w:pStyle w:val="Default"/>
        <w:ind w:firstLine="567"/>
        <w:jc w:val="both"/>
      </w:pPr>
      <w:r w:rsidRPr="00177C6E">
        <w:t xml:space="preserve">Оборудование безопасности включает в себя: </w:t>
      </w:r>
    </w:p>
    <w:p w14:paraId="02011424" w14:textId="77777777" w:rsidR="00355B16" w:rsidRPr="00177C6E" w:rsidRDefault="00355B16" w:rsidP="008F0AAB">
      <w:pPr>
        <w:pStyle w:val="a4"/>
        <w:numPr>
          <w:ilvl w:val="0"/>
          <w:numId w:val="14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88" w:name="OLE_LINK400"/>
      <w:r w:rsidRPr="00177C6E">
        <w:rPr>
          <w:rFonts w:ascii="Times New Roman" w:hAnsi="Times New Roman" w:cs="Times New Roman"/>
          <w:sz w:val="24"/>
          <w:szCs w:val="24"/>
        </w:rPr>
        <w:t>Систему автоматического управления газовым пожаротушением</w:t>
      </w:r>
      <w:bookmarkStart w:id="89" w:name="OLE_LINK16"/>
      <w:bookmarkStart w:id="90" w:name="OLE_LINK18"/>
      <w:r w:rsidRPr="00177C6E">
        <w:rPr>
          <w:rFonts w:ascii="Times New Roman" w:hAnsi="Times New Roman" w:cs="Times New Roman"/>
          <w:sz w:val="24"/>
          <w:szCs w:val="24"/>
        </w:rPr>
        <w:t>;</w:t>
      </w:r>
      <w:bookmarkEnd w:id="89"/>
      <w:bookmarkEnd w:id="90"/>
    </w:p>
    <w:p w14:paraId="7E6E592E" w14:textId="77777777" w:rsidR="00355B16" w:rsidRPr="00177C6E" w:rsidRDefault="00355B16" w:rsidP="008F0AAB">
      <w:pPr>
        <w:pStyle w:val="a4"/>
        <w:numPr>
          <w:ilvl w:val="0"/>
          <w:numId w:val="14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видеонаблюдения;</w:t>
      </w:r>
    </w:p>
    <w:p w14:paraId="6A602B14" w14:textId="77777777" w:rsidR="00355B16" w:rsidRPr="00177C6E" w:rsidRDefault="00355B16" w:rsidP="008F0AAB">
      <w:pPr>
        <w:pStyle w:val="a4"/>
        <w:numPr>
          <w:ilvl w:val="0"/>
          <w:numId w:val="14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Охранную сигнализацию;</w:t>
      </w:r>
    </w:p>
    <w:p w14:paraId="0661884B" w14:textId="77777777" w:rsidR="00355B16" w:rsidRPr="00177C6E" w:rsidRDefault="00355B16" w:rsidP="008F0AAB">
      <w:pPr>
        <w:pStyle w:val="a4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Пожарную сигнализацию;</w:t>
      </w:r>
    </w:p>
    <w:p w14:paraId="66B6598B" w14:textId="77777777" w:rsidR="00355B16" w:rsidRPr="00177C6E" w:rsidRDefault="00355B16" w:rsidP="008F0AAB">
      <w:pPr>
        <w:pStyle w:val="Default"/>
        <w:ind w:firstLine="567"/>
        <w:jc w:val="both"/>
      </w:pPr>
      <w:r w:rsidRPr="00177C6E">
        <w:t>• Систему контроля и управления доступом (СКУД)</w:t>
      </w:r>
      <w:bookmarkStart w:id="91" w:name="OLE_LINK14"/>
      <w:bookmarkStart w:id="92" w:name="OLE_LINK12"/>
      <w:r w:rsidRPr="00177C6E">
        <w:t>;</w:t>
      </w:r>
      <w:bookmarkEnd w:id="91"/>
      <w:bookmarkEnd w:id="92"/>
      <w:r w:rsidRPr="00177C6E">
        <w:t xml:space="preserve"> </w:t>
      </w:r>
    </w:p>
    <w:p w14:paraId="7C962174" w14:textId="77777777" w:rsidR="00355B16" w:rsidRPr="00177C6E" w:rsidRDefault="00355B16" w:rsidP="008F0AAB">
      <w:pPr>
        <w:pStyle w:val="a4"/>
        <w:numPr>
          <w:ilvl w:val="0"/>
          <w:numId w:val="14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Управляющий контур;</w:t>
      </w:r>
    </w:p>
    <w:p w14:paraId="268E57ED" w14:textId="77777777" w:rsidR="00355B16" w:rsidRPr="00177C6E" w:rsidRDefault="00355B16" w:rsidP="008F0AAB">
      <w:pPr>
        <w:pStyle w:val="a4"/>
        <w:numPr>
          <w:ilvl w:val="0"/>
          <w:numId w:val="14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Система электропитания КИТСО.</w:t>
      </w:r>
    </w:p>
    <w:bookmarkEnd w:id="88"/>
    <w:p w14:paraId="3DCFF172" w14:textId="77777777" w:rsidR="00355B16" w:rsidRPr="00177C6E" w:rsidRDefault="00355B16" w:rsidP="008F0AAB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>Система автоматического управления газовым пожаротушением.</w:t>
      </w:r>
    </w:p>
    <w:p w14:paraId="6D6E6DCA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При расчете системы АУПТ необходимо руководствоваться </w:t>
      </w:r>
      <w:bookmarkStart w:id="93" w:name="OLE_LINK402"/>
      <w:r w:rsidRPr="00177C6E">
        <w:rPr>
          <w:rFonts w:ascii="Times New Roman" w:hAnsi="Times New Roman" w:cs="Times New Roman"/>
          <w:sz w:val="24"/>
          <w:szCs w:val="24"/>
        </w:rPr>
        <w:t>действующими нормам законодательства РК и требованиям регулятора НБ РК</w:t>
      </w:r>
      <w:bookmarkEnd w:id="93"/>
      <w:r w:rsidRPr="00177C6E">
        <w:rPr>
          <w:rFonts w:ascii="Times New Roman" w:hAnsi="Times New Roman" w:cs="Times New Roman"/>
          <w:sz w:val="24"/>
          <w:szCs w:val="24"/>
        </w:rPr>
        <w:t>.</w:t>
      </w:r>
    </w:p>
    <w:p w14:paraId="4076D43F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AAB">
        <w:rPr>
          <w:rFonts w:ascii="Times New Roman" w:hAnsi="Times New Roman" w:cs="Times New Roman"/>
          <w:b/>
          <w:sz w:val="24"/>
          <w:szCs w:val="24"/>
        </w:rPr>
        <w:t>2.</w:t>
      </w:r>
      <w:r w:rsidRPr="00177C6E">
        <w:rPr>
          <w:rFonts w:ascii="Times New Roman" w:hAnsi="Times New Roman" w:cs="Times New Roman"/>
          <w:sz w:val="24"/>
          <w:szCs w:val="24"/>
        </w:rPr>
        <w:t xml:space="preserve">  </w:t>
      </w:r>
      <w:bookmarkStart w:id="94" w:name="OLE_LINK404"/>
      <w:r w:rsidRPr="00177C6E">
        <w:rPr>
          <w:rFonts w:ascii="Times New Roman" w:hAnsi="Times New Roman" w:cs="Times New Roman"/>
          <w:b/>
          <w:sz w:val="24"/>
          <w:szCs w:val="24"/>
        </w:rPr>
        <w:t>Система видеонаблюдения</w:t>
      </w:r>
      <w:r w:rsidRPr="00177C6E">
        <w:rPr>
          <w:rFonts w:ascii="Times New Roman" w:hAnsi="Times New Roman" w:cs="Times New Roman"/>
          <w:sz w:val="24"/>
          <w:szCs w:val="24"/>
        </w:rPr>
        <w:t xml:space="preserve"> </w:t>
      </w:r>
      <w:bookmarkEnd w:id="94"/>
    </w:p>
    <w:p w14:paraId="29B94416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95" w:name="OLE_LINK403"/>
      <w:r w:rsidRPr="00177C6E">
        <w:rPr>
          <w:rFonts w:ascii="Times New Roman" w:hAnsi="Times New Roman" w:cs="Times New Roman"/>
          <w:sz w:val="24"/>
          <w:szCs w:val="24"/>
          <w:lang w:val="en-GB"/>
        </w:rPr>
        <w:t>IP</w:t>
      </w:r>
      <w:r w:rsidRPr="00177C6E">
        <w:rPr>
          <w:rFonts w:ascii="Times New Roman" w:hAnsi="Times New Roman" w:cs="Times New Roman"/>
          <w:sz w:val="24"/>
          <w:szCs w:val="24"/>
        </w:rPr>
        <w:t>-видеорегистратор на 16 каналов, с глубиной видеоархива не менее 90 дней и возможностью размещения в серверной стойке</w:t>
      </w:r>
      <w:bookmarkEnd w:id="95"/>
      <w:r w:rsidRPr="00177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5D99B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96" w:name="OLE_LINK405"/>
      <w:r w:rsidRPr="00177C6E">
        <w:rPr>
          <w:rFonts w:ascii="Times New Roman" w:hAnsi="Times New Roman" w:cs="Times New Roman"/>
          <w:sz w:val="24"/>
          <w:szCs w:val="24"/>
          <w:lang w:val="en-GB"/>
        </w:rPr>
        <w:t>Poe</w:t>
      </w:r>
      <w:r w:rsidRPr="00177C6E">
        <w:rPr>
          <w:rFonts w:ascii="Times New Roman" w:hAnsi="Times New Roman" w:cs="Times New Roman"/>
          <w:sz w:val="24"/>
          <w:szCs w:val="24"/>
        </w:rPr>
        <w:t>+</w:t>
      </w:r>
      <w:r w:rsidR="00FF6D43">
        <w:rPr>
          <w:rFonts w:ascii="Times New Roman" w:hAnsi="Times New Roman" w:cs="Times New Roman"/>
          <w:sz w:val="24"/>
          <w:szCs w:val="24"/>
        </w:rPr>
        <w:t xml:space="preserve"> </w:t>
      </w:r>
      <w:r w:rsidRPr="00177C6E">
        <w:rPr>
          <w:rFonts w:ascii="Times New Roman" w:hAnsi="Times New Roman" w:cs="Times New Roman"/>
          <w:sz w:val="24"/>
          <w:szCs w:val="24"/>
        </w:rPr>
        <w:t xml:space="preserve">(не менее 20 </w:t>
      </w:r>
      <w:r w:rsidRPr="00177C6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77C6E">
        <w:rPr>
          <w:rFonts w:ascii="Times New Roman" w:hAnsi="Times New Roman" w:cs="Times New Roman"/>
          <w:sz w:val="24"/>
          <w:szCs w:val="24"/>
        </w:rPr>
        <w:t xml:space="preserve"> на каждый канал) коммутатор на 16 портов. </w:t>
      </w:r>
      <w:proofErr w:type="spellStart"/>
      <w:r w:rsidRPr="00177C6E">
        <w:rPr>
          <w:rFonts w:ascii="Times New Roman" w:hAnsi="Times New Roman" w:cs="Times New Roman"/>
          <w:sz w:val="24"/>
          <w:szCs w:val="24"/>
        </w:rPr>
        <w:t>Монофокальные</w:t>
      </w:r>
      <w:proofErr w:type="spellEnd"/>
      <w:r w:rsidRPr="00177C6E">
        <w:rPr>
          <w:rFonts w:ascii="Times New Roman" w:hAnsi="Times New Roman" w:cs="Times New Roman"/>
          <w:sz w:val="24"/>
          <w:szCs w:val="24"/>
        </w:rPr>
        <w:t xml:space="preserve"> камеры с разрешением не ниже 4 Мп, объектив 2,8. Общее количество камер -10 шт</w:t>
      </w:r>
      <w:bookmarkEnd w:id="96"/>
      <w:r w:rsidRPr="00177C6E">
        <w:rPr>
          <w:rFonts w:ascii="Times New Roman" w:hAnsi="Times New Roman" w:cs="Times New Roman"/>
          <w:sz w:val="24"/>
          <w:szCs w:val="24"/>
        </w:rPr>
        <w:t>:</w:t>
      </w:r>
    </w:p>
    <w:p w14:paraId="1B29F271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 - </w:t>
      </w:r>
      <w:bookmarkStart w:id="97" w:name="OLE_LINK407"/>
      <w:r w:rsidRPr="00177C6E">
        <w:rPr>
          <w:rFonts w:ascii="Times New Roman" w:hAnsi="Times New Roman" w:cs="Times New Roman"/>
          <w:sz w:val="24"/>
          <w:szCs w:val="24"/>
        </w:rPr>
        <w:t>Уличных 5 шт. 4 камеры необходимо будет разместить по периметру забора, 1 камера должна охватывать захватывала оба входа в ЦОД</w:t>
      </w:r>
      <w:bookmarkEnd w:id="97"/>
      <w:r w:rsidRPr="00177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469871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 - </w:t>
      </w:r>
      <w:bookmarkStart w:id="98" w:name="OLE_LINK410"/>
      <w:r w:rsidRPr="00177C6E">
        <w:rPr>
          <w:rFonts w:ascii="Times New Roman" w:hAnsi="Times New Roman" w:cs="Times New Roman"/>
          <w:sz w:val="24"/>
          <w:szCs w:val="24"/>
        </w:rPr>
        <w:t>Внутренние 5 шт., необходимо разместить так, чтоб избежать «мертвые» зоны</w:t>
      </w:r>
      <w:bookmarkEnd w:id="98"/>
      <w:r w:rsidRPr="00177C6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652F427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99" w:name="OLE_LINK19"/>
      <w:r w:rsidRPr="00177C6E">
        <w:rPr>
          <w:rFonts w:ascii="Times New Roman" w:hAnsi="Times New Roman" w:cs="Times New Roman"/>
          <w:b/>
          <w:sz w:val="24"/>
          <w:szCs w:val="24"/>
        </w:rPr>
        <w:t>3. Охранная сигнализация</w:t>
      </w:r>
      <w:bookmarkEnd w:id="99"/>
      <w:r w:rsidRPr="00177C6E">
        <w:rPr>
          <w:rFonts w:ascii="Times New Roman" w:hAnsi="Times New Roman" w:cs="Times New Roman"/>
          <w:b/>
          <w:sz w:val="24"/>
          <w:szCs w:val="24"/>
        </w:rPr>
        <w:t>.</w:t>
      </w:r>
    </w:p>
    <w:p w14:paraId="276D527D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100" w:name="OLE_LINK415"/>
      <w:r w:rsidRPr="00177C6E">
        <w:rPr>
          <w:rFonts w:ascii="Times New Roman" w:hAnsi="Times New Roman" w:cs="Times New Roman"/>
          <w:sz w:val="24"/>
          <w:szCs w:val="24"/>
        </w:rPr>
        <w:t xml:space="preserve">Производства компании </w:t>
      </w:r>
      <w:r w:rsidRPr="00177C6E">
        <w:rPr>
          <w:rFonts w:ascii="Times New Roman" w:hAnsi="Times New Roman" w:cs="Times New Roman"/>
          <w:sz w:val="24"/>
          <w:szCs w:val="24"/>
          <w:lang w:val="en-GB"/>
        </w:rPr>
        <w:t>Bolid</w:t>
      </w:r>
      <w:bookmarkEnd w:id="100"/>
      <w:r w:rsidRPr="00177C6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01" w:name="OLE_LINK416"/>
      <w:r w:rsidRPr="00177C6E">
        <w:rPr>
          <w:rFonts w:ascii="Times New Roman" w:hAnsi="Times New Roman" w:cs="Times New Roman"/>
          <w:sz w:val="24"/>
          <w:szCs w:val="24"/>
        </w:rPr>
        <w:t xml:space="preserve">под управлением контроллера </w:t>
      </w:r>
      <w:r w:rsidRPr="00177C6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77C6E">
        <w:rPr>
          <w:rFonts w:ascii="Times New Roman" w:hAnsi="Times New Roman" w:cs="Times New Roman"/>
          <w:sz w:val="24"/>
          <w:szCs w:val="24"/>
        </w:rPr>
        <w:t>2000-КДЛ</w:t>
      </w:r>
      <w:bookmarkEnd w:id="101"/>
      <w:r w:rsidRPr="00177C6E">
        <w:rPr>
          <w:rFonts w:ascii="Times New Roman" w:hAnsi="Times New Roman" w:cs="Times New Roman"/>
          <w:sz w:val="24"/>
          <w:szCs w:val="24"/>
        </w:rPr>
        <w:t xml:space="preserve">. В холодном и горячем коридорах установить адресные </w:t>
      </w:r>
      <w:proofErr w:type="spellStart"/>
      <w:r w:rsidRPr="00177C6E">
        <w:rPr>
          <w:rFonts w:ascii="Times New Roman" w:hAnsi="Times New Roman" w:cs="Times New Roman"/>
          <w:sz w:val="24"/>
          <w:szCs w:val="24"/>
        </w:rPr>
        <w:t>термогигрометры</w:t>
      </w:r>
      <w:proofErr w:type="spellEnd"/>
      <w:r w:rsidRPr="00177C6E">
        <w:rPr>
          <w:rFonts w:ascii="Times New Roman" w:hAnsi="Times New Roman" w:cs="Times New Roman"/>
          <w:sz w:val="24"/>
          <w:szCs w:val="24"/>
        </w:rPr>
        <w:t xml:space="preserve"> (</w:t>
      </w:r>
      <w:r w:rsidRPr="00177C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77C6E">
        <w:rPr>
          <w:rFonts w:ascii="Times New Roman" w:hAnsi="Times New Roman" w:cs="Times New Roman"/>
          <w:sz w:val="24"/>
          <w:szCs w:val="24"/>
        </w:rPr>
        <w:t>2000-ВТ). В каждом помещении ЦОДа устан</w:t>
      </w:r>
      <w:r w:rsidR="00FF6D43">
        <w:rPr>
          <w:rFonts w:ascii="Times New Roman" w:hAnsi="Times New Roman" w:cs="Times New Roman"/>
          <w:sz w:val="24"/>
          <w:szCs w:val="24"/>
        </w:rPr>
        <w:t>о</w:t>
      </w:r>
      <w:r w:rsidRPr="00177C6E">
        <w:rPr>
          <w:rFonts w:ascii="Times New Roman" w:hAnsi="Times New Roman" w:cs="Times New Roman"/>
          <w:sz w:val="24"/>
          <w:szCs w:val="24"/>
        </w:rPr>
        <w:t xml:space="preserve">вить адресные датчики на движение(С2000-ИК) и адресные магнитоконтактные датчики (С2000-СМК) на каждую дверь. </w:t>
      </w:r>
    </w:p>
    <w:p w14:paraId="2802427A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 xml:space="preserve">4. </w:t>
      </w:r>
      <w:bookmarkStart w:id="102" w:name="OLE_LINK420"/>
      <w:r w:rsidRPr="00177C6E">
        <w:rPr>
          <w:rFonts w:ascii="Times New Roman" w:hAnsi="Times New Roman" w:cs="Times New Roman"/>
          <w:b/>
          <w:sz w:val="24"/>
          <w:szCs w:val="24"/>
        </w:rPr>
        <w:t>Пожарная сигнализация</w:t>
      </w:r>
      <w:bookmarkEnd w:id="102"/>
    </w:p>
    <w:p w14:paraId="79BD1D94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103" w:name="OLE_LINK421"/>
      <w:bookmarkStart w:id="104" w:name="OLE_LINK422"/>
      <w:r w:rsidRPr="00177C6E">
        <w:rPr>
          <w:rFonts w:ascii="Times New Roman" w:hAnsi="Times New Roman" w:cs="Times New Roman"/>
          <w:sz w:val="24"/>
          <w:szCs w:val="24"/>
        </w:rPr>
        <w:t xml:space="preserve">Производства компании </w:t>
      </w:r>
      <w:r w:rsidRPr="00177C6E">
        <w:rPr>
          <w:rFonts w:ascii="Times New Roman" w:hAnsi="Times New Roman" w:cs="Times New Roman"/>
          <w:sz w:val="24"/>
          <w:szCs w:val="24"/>
          <w:lang w:val="en-GB"/>
        </w:rPr>
        <w:t>Bolid</w:t>
      </w:r>
      <w:r w:rsidRPr="00177C6E">
        <w:rPr>
          <w:rFonts w:ascii="Times New Roman" w:hAnsi="Times New Roman" w:cs="Times New Roman"/>
          <w:sz w:val="24"/>
          <w:szCs w:val="24"/>
        </w:rPr>
        <w:t>, под управлением контроллера C2000-КДЛ</w:t>
      </w:r>
      <w:bookmarkEnd w:id="103"/>
      <w:bookmarkEnd w:id="104"/>
      <w:r w:rsidRPr="00177C6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5" w:name="OLE_LINK423"/>
      <w:bookmarkStart w:id="106" w:name="OLE_LINK417"/>
      <w:r w:rsidRPr="00177C6E">
        <w:rPr>
          <w:rFonts w:ascii="Times New Roman" w:hAnsi="Times New Roman" w:cs="Times New Roman"/>
          <w:sz w:val="24"/>
          <w:szCs w:val="24"/>
        </w:rPr>
        <w:t>Адресные дымовые (ДИП34А) и тепловые датчики (С2000-ИП) устанавливаются согласно нормам и стандартам законодательства РК.</w:t>
      </w:r>
      <w:bookmarkEnd w:id="105"/>
      <w:r w:rsidRPr="00177C6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06"/>
    <w:p w14:paraId="6724C01B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 xml:space="preserve">5. </w:t>
      </w:r>
      <w:bookmarkStart w:id="107" w:name="OLE_LINK427"/>
      <w:bookmarkStart w:id="108" w:name="OLE_LINK428"/>
      <w:r w:rsidRPr="00177C6E">
        <w:rPr>
          <w:rFonts w:ascii="Times New Roman" w:hAnsi="Times New Roman" w:cs="Times New Roman"/>
          <w:b/>
          <w:sz w:val="24"/>
          <w:szCs w:val="24"/>
        </w:rPr>
        <w:t xml:space="preserve">Система контроля и управления доступом </w:t>
      </w:r>
      <w:bookmarkEnd w:id="107"/>
      <w:bookmarkEnd w:id="108"/>
    </w:p>
    <w:p w14:paraId="07EACA11" w14:textId="77777777" w:rsidR="00355B16" w:rsidRPr="00177C6E" w:rsidRDefault="00355B16" w:rsidP="008F0AAB">
      <w:pPr>
        <w:pStyle w:val="Default"/>
        <w:ind w:firstLine="567"/>
        <w:jc w:val="both"/>
      </w:pPr>
      <w:bookmarkStart w:id="109" w:name="OLE_LINK429"/>
      <w:bookmarkStart w:id="110" w:name="OLE_LINK430"/>
      <w:r w:rsidRPr="00177C6E">
        <w:t>Входная дверь в КЦОД и дверь из тамбура в МЗ должны быть оборудованы двусторонним доступом СКУД</w:t>
      </w:r>
      <w:bookmarkEnd w:id="109"/>
      <w:bookmarkEnd w:id="110"/>
      <w:r w:rsidRPr="00177C6E">
        <w:t xml:space="preserve">. </w:t>
      </w:r>
      <w:bookmarkStart w:id="111" w:name="OLE_LINK431"/>
      <w:r w:rsidRPr="00177C6E">
        <w:t xml:space="preserve">Система контроля и управления доступом должна быть построена на базе </w:t>
      </w:r>
      <w:r w:rsidRPr="00177C6E">
        <w:lastRenderedPageBreak/>
        <w:t xml:space="preserve">контроллера </w:t>
      </w:r>
      <w:r w:rsidRPr="00177C6E">
        <w:rPr>
          <w:lang w:val="en-GB"/>
        </w:rPr>
        <w:t>C</w:t>
      </w:r>
      <w:r w:rsidRPr="00177C6E">
        <w:t xml:space="preserve">2000-2 доступа производства компании </w:t>
      </w:r>
      <w:r w:rsidRPr="00177C6E">
        <w:rPr>
          <w:lang w:val="en-GB"/>
        </w:rPr>
        <w:t>Bolid</w:t>
      </w:r>
      <w:r w:rsidRPr="00177C6E">
        <w:t xml:space="preserve"> с пультом контроля и управления охранно-пожарным комплексом и включать в себя карты бесконтактного считывания, 10 шт</w:t>
      </w:r>
      <w:bookmarkEnd w:id="111"/>
      <w:r w:rsidRPr="00177C6E">
        <w:t xml:space="preserve">. </w:t>
      </w:r>
      <w:bookmarkStart w:id="112" w:name="OLE_LINK433"/>
      <w:bookmarkStart w:id="113" w:name="OLE_LINK434"/>
      <w:r w:rsidRPr="00177C6E">
        <w:t>Взаимодействие между пультом и приборами должно происходить по интерфейсу RS-485</w:t>
      </w:r>
      <w:bookmarkEnd w:id="112"/>
      <w:bookmarkEnd w:id="113"/>
      <w:r w:rsidRPr="00177C6E">
        <w:t xml:space="preserve">. </w:t>
      </w:r>
    </w:p>
    <w:p w14:paraId="5556A420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 xml:space="preserve">6. </w:t>
      </w:r>
      <w:bookmarkStart w:id="114" w:name="OLE_LINK438"/>
      <w:r w:rsidRPr="00177C6E">
        <w:rPr>
          <w:rFonts w:ascii="Times New Roman" w:hAnsi="Times New Roman" w:cs="Times New Roman"/>
          <w:b/>
          <w:sz w:val="24"/>
          <w:szCs w:val="24"/>
        </w:rPr>
        <w:t>Управляющий контур</w:t>
      </w:r>
      <w:r w:rsidRPr="00177C6E">
        <w:rPr>
          <w:rFonts w:ascii="Times New Roman" w:hAnsi="Times New Roman" w:cs="Times New Roman"/>
          <w:sz w:val="24"/>
          <w:szCs w:val="24"/>
        </w:rPr>
        <w:t xml:space="preserve"> </w:t>
      </w:r>
      <w:bookmarkEnd w:id="114"/>
    </w:p>
    <w:p w14:paraId="77E33112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115" w:name="OLE_LINK439"/>
      <w:bookmarkStart w:id="116" w:name="OLE_LINK440"/>
      <w:r w:rsidRPr="00177C6E">
        <w:rPr>
          <w:rFonts w:ascii="Times New Roman" w:hAnsi="Times New Roman" w:cs="Times New Roman"/>
          <w:sz w:val="24"/>
          <w:szCs w:val="24"/>
        </w:rPr>
        <w:t xml:space="preserve">Производства компании </w:t>
      </w:r>
      <w:r w:rsidRPr="00177C6E">
        <w:rPr>
          <w:rFonts w:ascii="Times New Roman" w:hAnsi="Times New Roman" w:cs="Times New Roman"/>
          <w:sz w:val="24"/>
          <w:szCs w:val="24"/>
          <w:lang w:val="en-US"/>
        </w:rPr>
        <w:t>Bolid</w:t>
      </w:r>
      <w:r w:rsidRPr="00177C6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17" w:name="OLE_LINK442"/>
      <w:bookmarkStart w:id="118" w:name="OLE_LINK443"/>
      <w:bookmarkEnd w:id="115"/>
      <w:bookmarkEnd w:id="116"/>
      <w:r w:rsidRPr="00177C6E">
        <w:rPr>
          <w:rFonts w:ascii="Times New Roman" w:hAnsi="Times New Roman" w:cs="Times New Roman"/>
          <w:sz w:val="24"/>
          <w:szCs w:val="24"/>
        </w:rPr>
        <w:t>Системы охранно-пожарной сигнализации, контроля и управления доступом должен быть подключены к пульту контроля и управления С2000М</w:t>
      </w:r>
      <w:bookmarkEnd w:id="117"/>
      <w:bookmarkEnd w:id="118"/>
      <w:r w:rsidRPr="00177C6E">
        <w:rPr>
          <w:rFonts w:ascii="Times New Roman" w:hAnsi="Times New Roman" w:cs="Times New Roman"/>
          <w:sz w:val="24"/>
          <w:szCs w:val="24"/>
        </w:rPr>
        <w:t xml:space="preserve">. Так же </w:t>
      </w:r>
      <w:bookmarkStart w:id="119" w:name="OLE_LINK445"/>
      <w:r w:rsidRPr="00177C6E">
        <w:rPr>
          <w:rFonts w:ascii="Times New Roman" w:hAnsi="Times New Roman" w:cs="Times New Roman"/>
          <w:sz w:val="24"/>
          <w:szCs w:val="24"/>
        </w:rPr>
        <w:t>необходимо установить контроллер С2000-</w:t>
      </w:r>
      <w:r w:rsidRPr="00177C6E">
        <w:rPr>
          <w:rFonts w:ascii="Times New Roman" w:hAnsi="Times New Roman" w:cs="Times New Roman"/>
          <w:sz w:val="24"/>
          <w:szCs w:val="24"/>
          <w:lang w:val="en-GB"/>
        </w:rPr>
        <w:t>Ethernet</w:t>
      </w:r>
      <w:r w:rsidRPr="00177C6E">
        <w:rPr>
          <w:rFonts w:ascii="Times New Roman" w:hAnsi="Times New Roman" w:cs="Times New Roman"/>
          <w:sz w:val="24"/>
          <w:szCs w:val="24"/>
        </w:rPr>
        <w:t>, для дальнейшего подключения к действующему серверу</w:t>
      </w:r>
      <w:bookmarkEnd w:id="119"/>
      <w:r w:rsidRPr="00177C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DE6A63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120" w:name="OLE_LINK24"/>
      <w:r w:rsidRPr="00177C6E">
        <w:rPr>
          <w:rFonts w:ascii="Times New Roman" w:hAnsi="Times New Roman" w:cs="Times New Roman"/>
          <w:b/>
          <w:sz w:val="24"/>
          <w:szCs w:val="24"/>
        </w:rPr>
        <w:t xml:space="preserve">7. Система </w:t>
      </w:r>
      <w:bookmarkStart w:id="121" w:name="OLE_LINK448"/>
      <w:r w:rsidRPr="00177C6E">
        <w:rPr>
          <w:rFonts w:ascii="Times New Roman" w:hAnsi="Times New Roman" w:cs="Times New Roman"/>
          <w:b/>
          <w:sz w:val="24"/>
          <w:szCs w:val="24"/>
        </w:rPr>
        <w:t>электропитания КИТСО</w:t>
      </w:r>
      <w:bookmarkEnd w:id="120"/>
    </w:p>
    <w:p w14:paraId="2CA432B4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122" w:name="OLE_LINK449"/>
      <w:bookmarkEnd w:id="121"/>
      <w:r w:rsidRPr="00177C6E">
        <w:rPr>
          <w:rFonts w:ascii="Times New Roman" w:hAnsi="Times New Roman" w:cs="Times New Roman"/>
          <w:sz w:val="24"/>
          <w:szCs w:val="24"/>
        </w:rPr>
        <w:t xml:space="preserve">Все системы комплекса инженерно-технических средств </w:t>
      </w:r>
      <w:r w:rsidR="008269C5" w:rsidRPr="00177C6E">
        <w:rPr>
          <w:rFonts w:ascii="Times New Roman" w:hAnsi="Times New Roman" w:cs="Times New Roman"/>
          <w:sz w:val="24"/>
          <w:szCs w:val="24"/>
        </w:rPr>
        <w:t xml:space="preserve">охраны необходимо подключить к </w:t>
      </w:r>
      <w:r w:rsidRPr="00177C6E">
        <w:rPr>
          <w:rFonts w:ascii="Times New Roman" w:hAnsi="Times New Roman" w:cs="Times New Roman"/>
          <w:sz w:val="24"/>
          <w:szCs w:val="24"/>
        </w:rPr>
        <w:t>независимому источнику бесперебойного питания</w:t>
      </w:r>
      <w:bookmarkEnd w:id="122"/>
      <w:r w:rsidRPr="00177C6E">
        <w:rPr>
          <w:rFonts w:ascii="Times New Roman" w:hAnsi="Times New Roman" w:cs="Times New Roman"/>
          <w:sz w:val="24"/>
          <w:szCs w:val="24"/>
        </w:rPr>
        <w:t>.</w:t>
      </w:r>
    </w:p>
    <w:p w14:paraId="3239FBF5" w14:textId="77777777" w:rsidR="00355B16" w:rsidRPr="00177C6E" w:rsidRDefault="00355B16" w:rsidP="008F0AAB">
      <w:pPr>
        <w:pStyle w:val="Default"/>
        <w:ind w:firstLine="567"/>
        <w:jc w:val="both"/>
      </w:pPr>
    </w:p>
    <w:p w14:paraId="7583B44D" w14:textId="77777777" w:rsidR="00F005F3" w:rsidRPr="00177C6E" w:rsidRDefault="00F005F3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3" w:name="OLE_LINK45"/>
      <w:bookmarkStart w:id="124" w:name="OLE_LINK43"/>
      <w:bookmarkStart w:id="125" w:name="OLE_LINK451"/>
      <w:bookmarkStart w:id="126" w:name="OLE_LINK63"/>
      <w:r w:rsidRPr="00177C6E">
        <w:rPr>
          <w:rFonts w:ascii="Times New Roman" w:hAnsi="Times New Roman" w:cs="Times New Roman"/>
          <w:b/>
          <w:sz w:val="24"/>
          <w:szCs w:val="24"/>
        </w:rPr>
        <w:t>Требования к структурированной кабельной системе</w:t>
      </w:r>
      <w:bookmarkEnd w:id="123"/>
      <w:bookmarkEnd w:id="124"/>
      <w:r w:rsidRPr="00177C6E">
        <w:rPr>
          <w:rFonts w:ascii="Times New Roman" w:hAnsi="Times New Roman" w:cs="Times New Roman"/>
          <w:b/>
          <w:sz w:val="24"/>
          <w:szCs w:val="24"/>
        </w:rPr>
        <w:t xml:space="preserve"> (СКС) и волоконно-оптическим линиям связи (ВОЛС)</w:t>
      </w:r>
      <w:bookmarkEnd w:id="125"/>
      <w:r w:rsidRPr="00177C6E">
        <w:rPr>
          <w:rFonts w:ascii="Times New Roman" w:hAnsi="Times New Roman" w:cs="Times New Roman"/>
          <w:b/>
          <w:sz w:val="24"/>
          <w:szCs w:val="24"/>
        </w:rPr>
        <w:t>.</w:t>
      </w:r>
    </w:p>
    <w:p w14:paraId="58A8E70E" w14:textId="77777777" w:rsidR="00F005F3" w:rsidRPr="00177C6E" w:rsidRDefault="00F005F3" w:rsidP="008F0AAB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>СКС/ВОЛС в аппаратной ЦОД необходимо реализовать соединением серверных шкафов с коммутационным шкафом волоконно-оптическими кабелями и кабелем витая пара, тип топологии «звезда». Шкаф №1 должен быть использован для размещения пассивного и активного сетевого оборудования, в который будут</w:t>
      </w:r>
      <w:r w:rsidR="008A7278"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терминироваться соединения со 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шкафов №2-6.</w:t>
      </w:r>
    </w:p>
    <w:p w14:paraId="62B4F24E" w14:textId="77777777" w:rsidR="00F005F3" w:rsidRPr="00177C6E" w:rsidRDefault="00F005F3" w:rsidP="008F0AAB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При построении СКС должен </w:t>
      </w:r>
      <w:bookmarkStart w:id="127" w:name="OLE_LINK15"/>
      <w:r w:rsidRPr="00177C6E">
        <w:rPr>
          <w:rFonts w:ascii="Times New Roman" w:hAnsi="Times New Roman" w:cs="Times New Roman"/>
          <w:color w:val="000000"/>
          <w:sz w:val="24"/>
          <w:szCs w:val="24"/>
        </w:rPr>
        <w:t>использоваться кабель типа</w:t>
      </w:r>
      <w:bookmarkEnd w:id="127"/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витая пара, неэкранированный, четырех парный - 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UTP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, 6 категории.</w:t>
      </w:r>
    </w:p>
    <w:p w14:paraId="52C07B98" w14:textId="77777777" w:rsidR="00F005F3" w:rsidRPr="00177C6E" w:rsidRDefault="00F005F3" w:rsidP="008F0AAB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При построении ВОЛС должен использоваться многомодовый кабель типа 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MMF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OM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Тип полировки UPC для внутренней прокладки, оболочка LSZH.</w:t>
      </w:r>
    </w:p>
    <w:p w14:paraId="3D524737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Все кабели структурированной кабельной системы (СКС/ВОЛС) должны быть проложены в сетчатых (проволочных) лотках. Кабели должны быть собраны в пакеты (жгуты).</w:t>
      </w:r>
    </w:p>
    <w:p w14:paraId="1882F062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Крепление кабеля по всей трассе выполняется с помощью специальных стяжек по всей длине (на горизонтальных участках через 1-1,5 м, на вертикальных участках и в шкафах 25-30 см).</w:t>
      </w:r>
    </w:p>
    <w:p w14:paraId="724CAC8D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Излишки (запас) кабелей следует собрать в бухты и закрепить на внутренних поверхностях боковых стенок телекоммуникационных шкафов, с помощью специальных стяжек и/или самокле</w:t>
      </w:r>
      <w:r w:rsidR="008A7278" w:rsidRPr="00177C6E">
        <w:t>я</w:t>
      </w:r>
      <w:r w:rsidRPr="00177C6E">
        <w:t>щихся площадок с кольцами.</w:t>
      </w:r>
    </w:p>
    <w:p w14:paraId="02848BF9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Повороты под 90˚ выполнять в соответствии с техническими нормами производителей кабельной продукции.</w:t>
      </w:r>
    </w:p>
    <w:p w14:paraId="31FA6E8E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Радиус изгиба оптических кабелей – не менее 20 наружных диаметров кабеля.</w:t>
      </w:r>
    </w:p>
    <w:p w14:paraId="6F6FFFAC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Радиус изгиба UTP 6 – не менее 12 наружных диаметров кабеля.</w:t>
      </w:r>
    </w:p>
    <w:p w14:paraId="36B06245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Разнести трассы прохождения электрических и кабелей СКС в лотках для уменьшения электромагнитного влияния.</w:t>
      </w:r>
    </w:p>
    <w:p w14:paraId="27B6C36A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Все элементы СКС должны быть однозначно идентифицированы и промаркированы согласно установленным в ЦОД правилам. Маркировка должна быть выполнена типографским (или при помощи принтера) способом и надежно закреплена на элементах системы.</w:t>
      </w:r>
    </w:p>
    <w:p w14:paraId="297384E3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Все линии ВОЛС/СКС терминируются на коммутационные панели, устанавливаемые в коммуникационные шкафы №2-6, с задней стороны шкафа.</w:t>
      </w:r>
    </w:p>
    <w:p w14:paraId="4FBDC7F7" w14:textId="77777777" w:rsidR="00F005F3" w:rsidRPr="00177C6E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Шкафы №2-6 оснащаются по 1й патч-панели, модульного или фиксированного исполнения на 48 оптических и на 48 медных портов. Так же предусмотреть установку 19” кабельного укладчика (органайзер). </w:t>
      </w:r>
    </w:p>
    <w:p w14:paraId="3EAD1DDB" w14:textId="77777777" w:rsidR="00F005F3" w:rsidRPr="00177C6E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>Предусмотреть установку патч-панелей высокой плотности. Высота 1 патч-панели не должна превышать 1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5F2D35" w14:textId="77777777" w:rsidR="00F005F3" w:rsidRPr="00177C6E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>В шкафу №1 центра коммутации предусмотреть расположение оптических и медных патч-панелей и органайзеров с лицевой стороны шкафа.</w:t>
      </w:r>
    </w:p>
    <w:p w14:paraId="68560B24" w14:textId="77777777" w:rsidR="00F005F3" w:rsidRPr="00177C6E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Тип медных патч-панелей – 19”, интерфейс – 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RJ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45, категория 6. Тип оптических панелей – 19”, интерфейс – 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LC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F64975" w14:textId="77777777" w:rsidR="00F005F3" w:rsidRPr="00400513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>В шкаф №1 предусмотреть установку кабельных органайзеров, в количестве 8шт.</w:t>
      </w:r>
      <w:r w:rsidR="00400513">
        <w:rPr>
          <w:rFonts w:ascii="Times New Roman" w:hAnsi="Times New Roman" w:cs="Times New Roman"/>
          <w:color w:val="000000"/>
          <w:sz w:val="24"/>
          <w:szCs w:val="24"/>
        </w:rPr>
        <w:t xml:space="preserve"> В остальных </w:t>
      </w:r>
      <w:r w:rsidR="00400513" w:rsidRPr="00400513">
        <w:rPr>
          <w:rFonts w:ascii="Times New Roman" w:hAnsi="Times New Roman" w:cs="Times New Roman"/>
          <w:sz w:val="24"/>
          <w:szCs w:val="24"/>
        </w:rPr>
        <w:t>шкафах предусмотреть установку кабельных органайзеров для каждой медной и оптической панели.</w:t>
      </w:r>
    </w:p>
    <w:p w14:paraId="4E6CDE20" w14:textId="77777777" w:rsidR="00F005F3" w:rsidRPr="00177C6E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lastRenderedPageBreak/>
        <w:t>Окончательный дизайн СКС/ВОЛС и коммутационного центра согласуется с ответственным сотрудником подразделения телекоммуникаций Банка в процессе реализации Договора.</w:t>
      </w:r>
    </w:p>
    <w:p w14:paraId="41925C8C" w14:textId="77777777" w:rsidR="00F005F3" w:rsidRPr="00177C6E" w:rsidRDefault="00F005F3" w:rsidP="008F0AAB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6F5486B" w14:textId="77777777" w:rsidR="00F005F3" w:rsidRPr="008F0AAB" w:rsidRDefault="00F005F3" w:rsidP="008F0AA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8" w:name="OLE_LINK452"/>
      <w:r w:rsidRPr="008F0AAB">
        <w:rPr>
          <w:rFonts w:ascii="Times New Roman" w:hAnsi="Times New Roman" w:cs="Times New Roman"/>
          <w:b/>
          <w:sz w:val="24"/>
          <w:szCs w:val="24"/>
        </w:rPr>
        <w:t>Требования к документации СКС/ВОЛС</w:t>
      </w:r>
    </w:p>
    <w:bookmarkEnd w:id="128"/>
    <w:p w14:paraId="2AE7F761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По завершении работ по договору Исполнитель предоставляет Заказчику следующую документацию:</w:t>
      </w:r>
    </w:p>
    <w:p w14:paraId="200A1B28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План помещения с нанесенными на нем трассами медных и волоконно-оптических кабельных систем.</w:t>
      </w:r>
    </w:p>
    <w:p w14:paraId="3EC09BFB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Схемы прокладки кабеля с указанием всех волокон, точек их соединения и оконечного оборудования.</w:t>
      </w:r>
    </w:p>
    <w:p w14:paraId="7E2CCCD6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Схема/таблица нумерации портов.</w:t>
      </w:r>
    </w:p>
    <w:p w14:paraId="17BB3A16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Порты ВОЛС/СКС должны быть промаркированы.</w:t>
      </w:r>
    </w:p>
    <w:p w14:paraId="04B019B7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Результаты испытания оптических волокон и медных линий связи.</w:t>
      </w:r>
    </w:p>
    <w:p w14:paraId="72D72C09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Гарантийные обязательства сроком не менее 1 год.</w:t>
      </w:r>
    </w:p>
    <w:bookmarkEnd w:id="126"/>
    <w:p w14:paraId="43C15C11" w14:textId="77777777" w:rsidR="00CE7382" w:rsidRDefault="00CE7382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5C952" w14:textId="77FC9DA4" w:rsidR="00C8573A" w:rsidRPr="00177C6E" w:rsidRDefault="00C8573A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>Требования к системе мониторинга</w:t>
      </w:r>
      <w:r w:rsidR="00BB717C" w:rsidRPr="00235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17C">
        <w:rPr>
          <w:rFonts w:ascii="Times New Roman" w:hAnsi="Times New Roman" w:cs="Times New Roman"/>
          <w:b/>
          <w:bCs/>
          <w:sz w:val="24"/>
          <w:szCs w:val="24"/>
        </w:rPr>
        <w:t>КЦОД</w:t>
      </w:r>
      <w:r w:rsidRPr="00177C6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88"/>
        <w:gridCol w:w="1785"/>
      </w:tblGrid>
      <w:tr w:rsidR="00C8573A" w:rsidRPr="00177C6E" w14:paraId="48CADDE6" w14:textId="77777777" w:rsidTr="00C8573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4420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SNMP</w:t>
            </w:r>
            <w:r w:rsidR="000E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29" w:name="OLE_LINK68"/>
            <w:bookmarkStart w:id="130" w:name="OLE_LINK69"/>
            <w:r w:rsidR="000E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предпочтительно </w:t>
            </w:r>
            <w:proofErr w:type="spellStart"/>
            <w:r w:rsidR="000E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modbus</w:t>
            </w:r>
            <w:bookmarkEnd w:id="129"/>
            <w:bookmarkEnd w:id="130"/>
            <w:proofErr w:type="spellEnd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системы кондиционирования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6AD8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C8573A" w:rsidRPr="00177C6E" w14:paraId="05666776" w14:textId="77777777" w:rsidTr="00C8573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9CF1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1" w:name="OLE_LINK28"/>
            <w:bookmarkStart w:id="132" w:name="_Hlk136614089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SNMP</w:t>
            </w:r>
            <w:r w:rsidR="000E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предпочтительно </w:t>
            </w:r>
            <w:proofErr w:type="spellStart"/>
            <w:r w:rsidR="000E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modbus</w:t>
            </w:r>
            <w:proofErr w:type="spellEnd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bookmarkEnd w:id="131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ИБП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A1F7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3" w:name="OLE_LINK29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bookmarkEnd w:id="133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32"/>
      </w:tr>
      <w:tr w:rsidR="00C8573A" w:rsidRPr="00177C6E" w14:paraId="1D8AF354" w14:textId="77777777" w:rsidTr="00C8573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CE78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SNMP, </w:t>
            </w:r>
            <w:bookmarkStart w:id="134" w:name="OLE_LINK52"/>
            <w:bookmarkStart w:id="135" w:name="OLE_LINK66"/>
            <w:proofErr w:type="spellStart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modbus</w:t>
            </w:r>
            <w:bookmarkEnd w:id="134"/>
            <w:bookmarkEnd w:id="135"/>
            <w:proofErr w:type="spellEnd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ДГУ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98B4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14:paraId="7807E49C" w14:textId="77777777" w:rsidR="00F31D82" w:rsidRDefault="00C8573A" w:rsidP="008F0AAB">
      <w:pPr>
        <w:pStyle w:val="Default"/>
        <w:ind w:firstLine="567"/>
        <w:jc w:val="both"/>
      </w:pPr>
      <w:r w:rsidRPr="00177C6E">
        <w:t xml:space="preserve">Для централизованного сбора информации и контроля всех систем инженерной инфраструктуры необходимо предусмотреть </w:t>
      </w:r>
      <w:bookmarkStart w:id="136" w:name="OLE_LINK466"/>
      <w:r w:rsidRPr="00177C6E">
        <w:t>систему мониторинга окружающей среды, также система должна обеспечивать централизованный контроль всех инженерных систем ЦОД.</w:t>
      </w:r>
      <w:bookmarkEnd w:id="136"/>
      <w:r w:rsidRPr="00177C6E">
        <w:t xml:space="preserve"> </w:t>
      </w:r>
    </w:p>
    <w:p w14:paraId="48D1211D" w14:textId="42FD5411" w:rsidR="00F31D82" w:rsidRPr="000119D8" w:rsidRDefault="00F31D82" w:rsidP="000119D8">
      <w:pPr>
        <w:pStyle w:val="11"/>
        <w:ind w:firstLine="567"/>
        <w:jc w:val="both"/>
      </w:pPr>
      <w:bookmarkStart w:id="137" w:name="OLE_LINK81"/>
      <w:r>
        <w:t>Система должна обеспечиват</w:t>
      </w:r>
      <w:r w:rsidR="000119D8">
        <w:t>ь выполнение следующих функций:</w:t>
      </w:r>
    </w:p>
    <w:p w14:paraId="19F03752" w14:textId="77777777" w:rsidR="00F31D82" w:rsidRDefault="00F31D82" w:rsidP="00F31D82">
      <w:pPr>
        <w:pStyle w:val="11"/>
        <w:numPr>
          <w:ilvl w:val="0"/>
          <w:numId w:val="39"/>
        </w:numPr>
        <w:ind w:left="851" w:hanging="284"/>
        <w:jc w:val="both"/>
      </w:pPr>
      <w:r>
        <w:t>сбор информации с контроллеров датчиков температурно-влажностного режима;</w:t>
      </w:r>
    </w:p>
    <w:p w14:paraId="2F86F9D7" w14:textId="77777777" w:rsidR="00F31D82" w:rsidRDefault="00F31D82" w:rsidP="00F31D82">
      <w:pPr>
        <w:pStyle w:val="11"/>
        <w:numPr>
          <w:ilvl w:val="0"/>
          <w:numId w:val="39"/>
        </w:numPr>
        <w:ind w:left="851" w:hanging="284"/>
        <w:jc w:val="both"/>
      </w:pPr>
      <w:r>
        <w:t>сбор данных с устройств распределения электропитания с мониторингом тока;</w:t>
      </w:r>
    </w:p>
    <w:p w14:paraId="682B77A8" w14:textId="77777777" w:rsidR="00F31D82" w:rsidRDefault="00F31D82" w:rsidP="00F31D82">
      <w:pPr>
        <w:pStyle w:val="11"/>
        <w:numPr>
          <w:ilvl w:val="0"/>
          <w:numId w:val="39"/>
        </w:numPr>
        <w:ind w:left="851" w:hanging="284"/>
        <w:jc w:val="both"/>
      </w:pPr>
      <w:r>
        <w:t xml:space="preserve">сбор данных по протоколу </w:t>
      </w:r>
      <w:r>
        <w:rPr>
          <w:lang w:val="en-US"/>
        </w:rPr>
        <w:t>HTTP</w:t>
      </w:r>
      <w:r>
        <w:t>/</w:t>
      </w:r>
      <w:r>
        <w:rPr>
          <w:lang w:val="en-US"/>
        </w:rPr>
        <w:t>HTTP</w:t>
      </w:r>
      <w:r>
        <w:t>/SNMP с оборудования инженерных систем, включая кондиционеры и источники бесперебойного и гарантированного электропитания;</w:t>
      </w:r>
    </w:p>
    <w:p w14:paraId="669A5DF7" w14:textId="77777777" w:rsidR="00F31D82" w:rsidRDefault="00F31D82" w:rsidP="00F31D82">
      <w:pPr>
        <w:pStyle w:val="11"/>
        <w:numPr>
          <w:ilvl w:val="0"/>
          <w:numId w:val="39"/>
        </w:numPr>
        <w:ind w:left="851" w:hanging="284"/>
        <w:jc w:val="both"/>
      </w:pPr>
      <w:r>
        <w:t>ведение журнала событий;</w:t>
      </w:r>
    </w:p>
    <w:p w14:paraId="4B13C930" w14:textId="77777777" w:rsidR="00F31D82" w:rsidRDefault="00F31D82" w:rsidP="00F31D82">
      <w:pPr>
        <w:pStyle w:val="11"/>
        <w:numPr>
          <w:ilvl w:val="0"/>
          <w:numId w:val="39"/>
        </w:numPr>
        <w:ind w:left="851" w:hanging="284"/>
        <w:jc w:val="both"/>
      </w:pPr>
      <w:r>
        <w:t>обработка данных, выявление опасных ситуаций;</w:t>
      </w:r>
    </w:p>
    <w:p w14:paraId="511A04F6" w14:textId="77777777" w:rsidR="00F31D82" w:rsidRDefault="00F31D82" w:rsidP="00F31D82">
      <w:pPr>
        <w:pStyle w:val="11"/>
        <w:numPr>
          <w:ilvl w:val="0"/>
          <w:numId w:val="39"/>
        </w:numPr>
        <w:ind w:left="851" w:hanging="284"/>
        <w:jc w:val="both"/>
      </w:pPr>
      <w:r>
        <w:t>визуализация технологического помещения;</w:t>
      </w:r>
    </w:p>
    <w:p w14:paraId="6E3D38FE" w14:textId="77777777" w:rsidR="00F31D82" w:rsidRDefault="00F31D82" w:rsidP="00F31D82">
      <w:pPr>
        <w:pStyle w:val="11"/>
        <w:numPr>
          <w:ilvl w:val="0"/>
          <w:numId w:val="39"/>
        </w:numPr>
        <w:ind w:left="851" w:hanging="284"/>
        <w:jc w:val="both"/>
      </w:pPr>
      <w:r>
        <w:t>формирование отчётов.</w:t>
      </w:r>
    </w:p>
    <w:p w14:paraId="76A5B15B" w14:textId="61DA32ED" w:rsidR="00C8573A" w:rsidRPr="00177C6E" w:rsidRDefault="00C8573A" w:rsidP="008F0AAB">
      <w:pPr>
        <w:pStyle w:val="Default"/>
        <w:ind w:firstLine="567"/>
        <w:jc w:val="both"/>
      </w:pPr>
      <w:bookmarkStart w:id="138" w:name="OLE_LINK82"/>
      <w:bookmarkStart w:id="139" w:name="_GoBack"/>
      <w:bookmarkEnd w:id="137"/>
      <w:r w:rsidRPr="00177C6E">
        <w:t xml:space="preserve">К автоматизированной системе </w:t>
      </w:r>
      <w:r w:rsidR="00097A23">
        <w:t>мониторинга</w:t>
      </w:r>
      <w:r w:rsidRPr="00177C6E">
        <w:t xml:space="preserve"> заказчика должны подключаться следующие сетевые устройства:</w:t>
      </w:r>
    </w:p>
    <w:p w14:paraId="4D91FA13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</w:t>
      </w:r>
      <w:bookmarkStart w:id="140" w:name="OLE_LINK468"/>
      <w:bookmarkStart w:id="141" w:name="OLE_LINK469"/>
      <w:r w:rsidRPr="00177C6E">
        <w:t>кондиционеры</w:t>
      </w:r>
      <w:bookmarkEnd w:id="140"/>
      <w:bookmarkEnd w:id="141"/>
      <w:r w:rsidRPr="00177C6E">
        <w:t>;</w:t>
      </w:r>
    </w:p>
    <w:p w14:paraId="74339B38" w14:textId="77777777" w:rsidR="00C8573A" w:rsidRDefault="00C8573A" w:rsidP="008F0AAB">
      <w:pPr>
        <w:pStyle w:val="Default"/>
        <w:ind w:firstLine="567"/>
        <w:jc w:val="both"/>
      </w:pPr>
      <w:r w:rsidRPr="00177C6E">
        <w:t>• ИБП;</w:t>
      </w:r>
    </w:p>
    <w:p w14:paraId="7AD697E5" w14:textId="77777777" w:rsidR="00515001" w:rsidRPr="00177C6E" w:rsidRDefault="00515001" w:rsidP="00515001">
      <w:pPr>
        <w:pStyle w:val="Default"/>
        <w:numPr>
          <w:ilvl w:val="0"/>
          <w:numId w:val="19"/>
        </w:numPr>
        <w:ind w:hanging="153"/>
        <w:jc w:val="both"/>
      </w:pPr>
      <w:r>
        <w:t>ДГУ</w:t>
      </w:r>
    </w:p>
    <w:p w14:paraId="158E2368" w14:textId="77777777" w:rsidR="00C8573A" w:rsidRPr="00177C6E" w:rsidRDefault="00C8573A" w:rsidP="008F0AAB">
      <w:pPr>
        <w:pStyle w:val="Default"/>
        <w:ind w:firstLine="567"/>
        <w:jc w:val="both"/>
      </w:pPr>
      <w:bookmarkStart w:id="142" w:name="OLE_LINK470"/>
      <w:bookmarkStart w:id="143" w:name="OLE_LINK471"/>
      <w:bookmarkEnd w:id="138"/>
      <w:bookmarkEnd w:id="139"/>
      <w:r w:rsidRPr="00177C6E">
        <w:t>Для обеспечения контроля микроклимата в каждом серверном или коммутационном шкафу необходимо установить требуемые ниже датчики, подключенные к специализированному контролеру</w:t>
      </w:r>
      <w:bookmarkEnd w:id="142"/>
      <w:bookmarkEnd w:id="143"/>
      <w:r w:rsidRPr="00177C6E">
        <w:t>:</w:t>
      </w:r>
    </w:p>
    <w:p w14:paraId="08F0FFF6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Датчики температура воздуха;</w:t>
      </w:r>
    </w:p>
    <w:p w14:paraId="2098362B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Датчики </w:t>
      </w:r>
      <w:bookmarkStart w:id="144" w:name="OLE_LINK472"/>
      <w:r w:rsidRPr="00177C6E">
        <w:t>влажность воздуха;</w:t>
      </w:r>
    </w:p>
    <w:bookmarkEnd w:id="144"/>
    <w:p w14:paraId="0A62D323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Датчики обнаружения жидкости ленточного типа;</w:t>
      </w:r>
    </w:p>
    <w:p w14:paraId="0C4A8C15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</w:t>
      </w:r>
      <w:bookmarkStart w:id="145" w:name="OLE_LINK473"/>
      <w:bookmarkStart w:id="146" w:name="OLE_LINK474"/>
      <w:r w:rsidRPr="00177C6E">
        <w:t>Кабел</w:t>
      </w:r>
      <w:r w:rsidR="002A13B0">
        <w:t>ь</w:t>
      </w:r>
      <w:r w:rsidRPr="00177C6E">
        <w:t xml:space="preserve"> с </w:t>
      </w:r>
      <w:proofErr w:type="spellStart"/>
      <w:r w:rsidRPr="00177C6E">
        <w:t>беспотенциальными</w:t>
      </w:r>
      <w:proofErr w:type="spellEnd"/>
      <w:r w:rsidRPr="00177C6E">
        <w:t xml:space="preserve"> контактами, для контроля состояние системы охранной сигнализации и системы АУГПТ</w:t>
      </w:r>
      <w:bookmarkEnd w:id="145"/>
      <w:bookmarkEnd w:id="146"/>
      <w:r w:rsidRPr="00177C6E">
        <w:t>.</w:t>
      </w:r>
    </w:p>
    <w:p w14:paraId="22ECB51B" w14:textId="77777777" w:rsidR="00C8573A" w:rsidRPr="00177C6E" w:rsidRDefault="00C8573A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C9E7A" w14:textId="5ED7750E" w:rsidR="00C8573A" w:rsidRDefault="00C8573A" w:rsidP="008F0AAB">
      <w:pPr>
        <w:pStyle w:val="Default"/>
        <w:ind w:firstLine="567"/>
        <w:jc w:val="both"/>
      </w:pPr>
      <w:bookmarkStart w:id="147" w:name="OLE_LINK17"/>
      <w:r w:rsidRPr="00177C6E">
        <w:rPr>
          <w:b/>
          <w:bCs/>
        </w:rPr>
        <w:t xml:space="preserve">Требования к </w:t>
      </w:r>
      <w:r w:rsidRPr="00177C6E">
        <w:rPr>
          <w:b/>
        </w:rPr>
        <w:t>системам для организации мониторинга КЦОД:</w:t>
      </w:r>
      <w:r w:rsidRPr="00177C6E">
        <w:t xml:space="preserve"> </w:t>
      </w:r>
    </w:p>
    <w:p w14:paraId="2988AE13" w14:textId="77777777" w:rsidR="00C8573A" w:rsidRPr="00177C6E" w:rsidRDefault="00C8573A" w:rsidP="008F0AAB">
      <w:pPr>
        <w:pStyle w:val="Default"/>
        <w:ind w:firstLine="567"/>
        <w:jc w:val="both"/>
        <w:rPr>
          <w:b/>
        </w:rPr>
      </w:pPr>
      <w:r w:rsidRPr="00177C6E">
        <w:rPr>
          <w:b/>
        </w:rPr>
        <w:t xml:space="preserve">- Электропитание и энергоснабжение: </w:t>
      </w:r>
    </w:p>
    <w:p w14:paraId="7B8ADD33" w14:textId="77777777" w:rsidR="00C8573A" w:rsidRPr="00177C6E" w:rsidRDefault="00C8573A" w:rsidP="008F0AAB">
      <w:pPr>
        <w:pStyle w:val="Default"/>
        <w:ind w:firstLine="567"/>
        <w:jc w:val="both"/>
      </w:pPr>
      <w:bookmarkStart w:id="148" w:name="OLE_LINK31"/>
      <w:r w:rsidRPr="00177C6E">
        <w:t xml:space="preserve">• Значение тока по фазам </w:t>
      </w:r>
      <w:bookmarkStart w:id="149" w:name="OLE_LINK40"/>
      <w:bookmarkStart w:id="150" w:name="OLE_LINK39"/>
      <w:r w:rsidRPr="00177C6E">
        <w:t>городской сети</w:t>
      </w:r>
      <w:bookmarkEnd w:id="149"/>
      <w:bookmarkEnd w:id="150"/>
      <w:r w:rsidRPr="00177C6E">
        <w:t xml:space="preserve">; </w:t>
      </w:r>
    </w:p>
    <w:bookmarkEnd w:id="148"/>
    <w:p w14:paraId="1954E69D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Значение напряжения по фазам городской сети; </w:t>
      </w:r>
    </w:p>
    <w:p w14:paraId="691FDCE4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Входное и выходное напряжение ИБП по фазам; </w:t>
      </w:r>
    </w:p>
    <w:p w14:paraId="0669F817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Входное напряжение байпаса ИБП по фазам; </w:t>
      </w:r>
    </w:p>
    <w:p w14:paraId="2A5F34FE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Ток нагрузки ИБП по фазам; </w:t>
      </w:r>
    </w:p>
    <w:p w14:paraId="2180B550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Выходная полная мощность ИБП (в Вт и %); </w:t>
      </w:r>
    </w:p>
    <w:p w14:paraId="61B88B03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lastRenderedPageBreak/>
        <w:t xml:space="preserve">• Время работы от батарей при текущей нагрузке; </w:t>
      </w:r>
    </w:p>
    <w:p w14:paraId="7FB9E0D5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Ток заряда/разряда батарей; </w:t>
      </w:r>
    </w:p>
    <w:p w14:paraId="18F3370E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Режим работы ИБП; </w:t>
      </w:r>
    </w:p>
    <w:p w14:paraId="4593C850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</w:t>
      </w:r>
      <w:bookmarkStart w:id="151" w:name="OLE_LINK34"/>
      <w:r w:rsidRPr="00177C6E">
        <w:t>Выдача сигнала неисправность ИБП с детализацией причины;</w:t>
      </w:r>
      <w:bookmarkEnd w:id="151"/>
    </w:p>
    <w:p w14:paraId="51786FB1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Выдача сигнала неисправность ДГУ с детализацией причины;</w:t>
      </w:r>
    </w:p>
    <w:p w14:paraId="1461AFD9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Состояние ДГУ (пуск/останов) в автоматическом режиме по сигналу (команде) от внешнего распределительного устройства (</w:t>
      </w:r>
      <w:r w:rsidRPr="00177C6E">
        <w:rPr>
          <w:lang w:val="en-US"/>
        </w:rPr>
        <w:t>SNMP</w:t>
      </w:r>
      <w:r w:rsidRPr="00177C6E">
        <w:t xml:space="preserve">, </w:t>
      </w:r>
      <w:r w:rsidRPr="00177C6E">
        <w:rPr>
          <w:lang w:val="en-US"/>
        </w:rPr>
        <w:t>Modbus</w:t>
      </w:r>
      <w:r w:rsidRPr="00177C6E">
        <w:t xml:space="preserve"> – </w:t>
      </w:r>
      <w:r w:rsidRPr="00177C6E">
        <w:rPr>
          <w:lang w:val="en-US"/>
        </w:rPr>
        <w:t>RS</w:t>
      </w:r>
      <w:r w:rsidRPr="00177C6E">
        <w:t>485);</w:t>
      </w:r>
    </w:p>
    <w:p w14:paraId="02A3C372" w14:textId="77777777" w:rsidR="00C8573A" w:rsidRPr="00177C6E" w:rsidRDefault="00C8573A" w:rsidP="008F0AAB">
      <w:pPr>
        <w:pStyle w:val="Default"/>
        <w:ind w:firstLine="567"/>
        <w:jc w:val="both"/>
      </w:pPr>
      <w:bookmarkStart w:id="152" w:name="OLE_LINK32"/>
      <w:r w:rsidRPr="00177C6E">
        <w:t>• Наличие напряжения на выходе ДГУ;</w:t>
      </w:r>
    </w:p>
    <w:bookmarkEnd w:id="152"/>
    <w:p w14:paraId="5F8D94F3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Аварийный останов электроагрегата при:</w:t>
      </w:r>
    </w:p>
    <w:p w14:paraId="55981262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аварийно-низком уровне топлива в расходном топливном баке;</w:t>
      </w:r>
    </w:p>
    <w:p w14:paraId="46061DDB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аварийно-низком уровне охлаждающей жидкости в радиаторе;</w:t>
      </w:r>
    </w:p>
    <w:p w14:paraId="73B435BE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низком давлении масла в системе смазки;</w:t>
      </w:r>
    </w:p>
    <w:p w14:paraId="637EBC66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отключении генераторного выключателя по действию защит;</w:t>
      </w:r>
    </w:p>
    <w:p w14:paraId="100E70F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возникновении сигнала «Экстренный останов»;</w:t>
      </w:r>
    </w:p>
    <w:p w14:paraId="1511953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включение/отключение генераторного выключателя в автоматическом режиме;</w:t>
      </w:r>
    </w:p>
    <w:p w14:paraId="5E97449D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отключение генераторного выключателя при срабатывании внутренних защит панели управления;</w:t>
      </w:r>
    </w:p>
    <w:p w14:paraId="6C3013BF" w14:textId="77777777" w:rsidR="00C8573A" w:rsidRPr="00177C6E" w:rsidRDefault="00C8573A" w:rsidP="008F0AAB">
      <w:pPr>
        <w:pStyle w:val="Default"/>
        <w:ind w:firstLine="567"/>
        <w:jc w:val="both"/>
        <w:rPr>
          <w:b/>
        </w:rPr>
      </w:pPr>
      <w:r w:rsidRPr="00177C6E">
        <w:t xml:space="preserve">- </w:t>
      </w:r>
      <w:r w:rsidRPr="00177C6E">
        <w:rPr>
          <w:b/>
        </w:rPr>
        <w:t>Кондиционирование:</w:t>
      </w:r>
    </w:p>
    <w:p w14:paraId="0B7288FE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</w:t>
      </w:r>
      <w:bookmarkStart w:id="153" w:name="OLE_LINK455"/>
      <w:bookmarkStart w:id="154" w:name="OLE_LINK456"/>
      <w:r w:rsidRPr="00177C6E">
        <w:t>Состояние кондиционеров (вкл/выкл.);</w:t>
      </w:r>
    </w:p>
    <w:bookmarkEnd w:id="153"/>
    <w:bookmarkEnd w:id="154"/>
    <w:p w14:paraId="43FE1C77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</w:t>
      </w:r>
      <w:bookmarkStart w:id="155" w:name="OLE_LINK457"/>
      <w:bookmarkStart w:id="156" w:name="OLE_LINK458"/>
      <w:r w:rsidRPr="00177C6E">
        <w:t>Режим работы кондиционеров;</w:t>
      </w:r>
      <w:bookmarkEnd w:id="155"/>
      <w:bookmarkEnd w:id="156"/>
    </w:p>
    <w:p w14:paraId="0696D0C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</w:t>
      </w:r>
      <w:bookmarkStart w:id="157" w:name="OLE_LINK459"/>
      <w:r w:rsidRPr="00177C6E">
        <w:t>Температура на выходе из кондиционера</w:t>
      </w:r>
      <w:bookmarkEnd w:id="157"/>
      <w:r w:rsidRPr="00177C6E">
        <w:t>;</w:t>
      </w:r>
    </w:p>
    <w:p w14:paraId="62D544ED" w14:textId="77777777" w:rsidR="00C8573A" w:rsidRPr="00177C6E" w:rsidRDefault="00C8573A" w:rsidP="008F0AAB">
      <w:pPr>
        <w:pStyle w:val="Default"/>
        <w:ind w:firstLine="567"/>
        <w:jc w:val="both"/>
      </w:pPr>
    </w:p>
    <w:p w14:paraId="2AC22CFD" w14:textId="77777777" w:rsidR="00C8573A" w:rsidRPr="00177C6E" w:rsidRDefault="00C8573A" w:rsidP="008F0AAB">
      <w:pPr>
        <w:pStyle w:val="Default"/>
        <w:ind w:firstLine="567"/>
        <w:jc w:val="both"/>
        <w:rPr>
          <w:b/>
        </w:rPr>
      </w:pPr>
      <w:r w:rsidRPr="00177C6E">
        <w:rPr>
          <w:b/>
        </w:rPr>
        <w:t xml:space="preserve">- </w:t>
      </w:r>
      <w:bookmarkStart w:id="158" w:name="OLE_LINK462"/>
      <w:r w:rsidRPr="00177C6E">
        <w:rPr>
          <w:b/>
        </w:rPr>
        <w:t>ПОС и АУГПТ</w:t>
      </w:r>
      <w:bookmarkEnd w:id="158"/>
      <w:r w:rsidRPr="00177C6E">
        <w:rPr>
          <w:b/>
        </w:rPr>
        <w:t>:</w:t>
      </w:r>
    </w:p>
    <w:p w14:paraId="7644A72B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</w:t>
      </w:r>
      <w:bookmarkStart w:id="159" w:name="OLE_LINK463"/>
      <w:bookmarkStart w:id="160" w:name="OLE_LINK464"/>
      <w:r w:rsidRPr="00177C6E">
        <w:t>Состояние входной двери (на охране/снята с охраны);</w:t>
      </w:r>
    </w:p>
    <w:p w14:paraId="42CE24D7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Состояние ПОС (дежурный режим/пожар);</w:t>
      </w:r>
    </w:p>
    <w:p w14:paraId="79682EA2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Состояние АУГПТ (работа/неисправность).</w:t>
      </w:r>
    </w:p>
    <w:p w14:paraId="2CD1F796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Мониторинг оборудования должны осуществляться по протоколу SNMP.</w:t>
      </w:r>
    </w:p>
    <w:p w14:paraId="559C1B94" w14:textId="77777777" w:rsidR="00AE55ED" w:rsidRDefault="00AE55ED" w:rsidP="005C45C1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1" w:name="OLE_LINK475"/>
      <w:bookmarkStart w:id="162" w:name="OLE_LINK476"/>
      <w:bookmarkEnd w:id="147"/>
      <w:bookmarkEnd w:id="159"/>
      <w:bookmarkEnd w:id="160"/>
    </w:p>
    <w:p w14:paraId="7BD31404" w14:textId="3AD69843" w:rsidR="005C45C1" w:rsidRDefault="005C45C1" w:rsidP="005C45C1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гарантии</w:t>
      </w:r>
      <w:bookmarkEnd w:id="161"/>
      <w:bookmarkEnd w:id="162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B2C2BBA" w14:textId="77777777" w:rsidR="005C45C1" w:rsidRPr="00852DE2" w:rsidRDefault="005C45C1" w:rsidP="005C45C1">
      <w:pPr>
        <w:pStyle w:val="a4"/>
        <w:widowControl w:val="0"/>
        <w:numPr>
          <w:ilvl w:val="0"/>
          <w:numId w:val="25"/>
        </w:numPr>
        <w:tabs>
          <w:tab w:val="left" w:pos="286"/>
          <w:tab w:val="left" w:pos="698"/>
        </w:tabs>
        <w:autoSpaceDE w:val="0"/>
        <w:autoSpaceDN w:val="0"/>
        <w:spacing w:before="29" w:after="0" w:line="240" w:lineRule="auto"/>
        <w:ind w:left="0" w:right="45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63" w:name="OLE_LINK477"/>
      <w:r w:rsidRPr="00852DE2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Pr="00852DE2">
        <w:rPr>
          <w:rFonts w:ascii="Times New Roman" w:hAnsi="Times New Roman" w:cs="Times New Roman"/>
          <w:color w:val="0F0F0F"/>
          <w:sz w:val="24"/>
          <w:szCs w:val="24"/>
        </w:rPr>
        <w:t xml:space="preserve">на </w:t>
      </w:r>
      <w:r w:rsidRPr="00852DE2">
        <w:rPr>
          <w:rFonts w:ascii="Times New Roman" w:hAnsi="Times New Roman" w:cs="Times New Roman"/>
          <w:sz w:val="24"/>
          <w:szCs w:val="24"/>
        </w:rPr>
        <w:t xml:space="preserve">Товар (включая, все </w:t>
      </w:r>
      <w:r w:rsidRPr="00852DE2">
        <w:rPr>
          <w:rFonts w:ascii="Times New Roman" w:hAnsi="Times New Roman" w:cs="Times New Roman"/>
          <w:color w:val="151515"/>
          <w:sz w:val="24"/>
          <w:szCs w:val="24"/>
        </w:rPr>
        <w:t xml:space="preserve">его </w:t>
      </w:r>
      <w:r w:rsidRPr="00852DE2">
        <w:rPr>
          <w:rFonts w:ascii="Times New Roman" w:hAnsi="Times New Roman" w:cs="Times New Roman"/>
          <w:sz w:val="24"/>
          <w:szCs w:val="24"/>
        </w:rPr>
        <w:t xml:space="preserve">составляющие (комплектующие части) </w:t>
      </w:r>
      <w:r w:rsidRPr="00852DE2">
        <w:rPr>
          <w:rFonts w:ascii="Times New Roman" w:hAnsi="Times New Roman" w:cs="Times New Roman"/>
          <w:color w:val="0C0C0C"/>
          <w:sz w:val="24"/>
          <w:szCs w:val="24"/>
        </w:rPr>
        <w:t xml:space="preserve">от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компании-производителя</w:t>
      </w:r>
      <w:r w:rsidRPr="00852D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Товара,</w:t>
      </w:r>
      <w:r w:rsidRPr="00852DE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составляет</w:t>
      </w:r>
      <w:r w:rsidRPr="00852DE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36</w:t>
      </w:r>
      <w:r w:rsidRPr="00852DE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(тридцать шесть)</w:t>
      </w:r>
      <w:r w:rsidRPr="00852DE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календарных</w:t>
      </w:r>
      <w:r w:rsidRPr="00852DE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месяцев</w:t>
      </w:r>
      <w:r w:rsidRPr="00852DE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1A1A1A"/>
          <w:spacing w:val="-2"/>
          <w:sz w:val="24"/>
          <w:szCs w:val="24"/>
        </w:rPr>
        <w:t>с</w:t>
      </w:r>
      <w:r w:rsidRPr="00852DE2">
        <w:rPr>
          <w:rFonts w:ascii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4"/>
          <w:sz w:val="24"/>
          <w:szCs w:val="24"/>
        </w:rPr>
        <w:t>даты ввода в эксплуатацию</w:t>
      </w:r>
      <w:bookmarkEnd w:id="163"/>
      <w:r w:rsidRPr="00852DE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8968020" w14:textId="77777777" w:rsidR="005C45C1" w:rsidRPr="00852DE2" w:rsidRDefault="005C45C1" w:rsidP="005C45C1">
      <w:pPr>
        <w:pStyle w:val="a5"/>
        <w:numPr>
          <w:ilvl w:val="0"/>
          <w:numId w:val="25"/>
        </w:numPr>
        <w:spacing w:line="230" w:lineRule="auto"/>
        <w:ind w:left="0" w:right="97" w:firstLine="284"/>
        <w:rPr>
          <w:sz w:val="24"/>
          <w:szCs w:val="24"/>
        </w:rPr>
      </w:pPr>
      <w:bookmarkStart w:id="164" w:name="OLE_LINK479"/>
      <w:r w:rsidRPr="00852DE2">
        <w:rPr>
          <w:sz w:val="24"/>
          <w:szCs w:val="24"/>
        </w:rPr>
        <w:t xml:space="preserve">Гарантийный срок </w:t>
      </w:r>
      <w:r w:rsidRPr="00852DE2">
        <w:rPr>
          <w:color w:val="0A0A0A"/>
          <w:sz w:val="24"/>
          <w:szCs w:val="24"/>
        </w:rPr>
        <w:t>на</w:t>
      </w:r>
      <w:r w:rsidRPr="00852DE2">
        <w:rPr>
          <w:color w:val="0A0A0A"/>
          <w:spacing w:val="-8"/>
          <w:sz w:val="24"/>
          <w:szCs w:val="24"/>
        </w:rPr>
        <w:t xml:space="preserve"> </w:t>
      </w:r>
      <w:r w:rsidRPr="00852DE2">
        <w:rPr>
          <w:sz w:val="24"/>
          <w:szCs w:val="24"/>
        </w:rPr>
        <w:t>отремонтированные</w:t>
      </w:r>
      <w:r w:rsidRPr="00852DE2">
        <w:rPr>
          <w:spacing w:val="-5"/>
          <w:sz w:val="24"/>
          <w:szCs w:val="24"/>
        </w:rPr>
        <w:t xml:space="preserve"> </w:t>
      </w:r>
      <w:r w:rsidRPr="00852DE2">
        <w:rPr>
          <w:sz w:val="24"/>
          <w:szCs w:val="24"/>
        </w:rPr>
        <w:t xml:space="preserve">компоненты </w:t>
      </w:r>
      <w:r w:rsidRPr="00852DE2">
        <w:rPr>
          <w:color w:val="131313"/>
          <w:sz w:val="24"/>
          <w:szCs w:val="24"/>
        </w:rPr>
        <w:t>и</w:t>
      </w:r>
      <w:r w:rsidRPr="00852DE2">
        <w:rPr>
          <w:color w:val="131313"/>
          <w:spacing w:val="-8"/>
          <w:sz w:val="24"/>
          <w:szCs w:val="24"/>
        </w:rPr>
        <w:t xml:space="preserve"> </w:t>
      </w:r>
      <w:r w:rsidRPr="00852DE2">
        <w:rPr>
          <w:color w:val="0C0C0C"/>
          <w:sz w:val="24"/>
          <w:szCs w:val="24"/>
        </w:rPr>
        <w:t>узлы</w:t>
      </w:r>
      <w:r w:rsidRPr="00852DE2">
        <w:rPr>
          <w:color w:val="0C0C0C"/>
          <w:spacing w:val="-11"/>
          <w:sz w:val="24"/>
          <w:szCs w:val="24"/>
        </w:rPr>
        <w:t xml:space="preserve"> </w:t>
      </w:r>
      <w:r w:rsidRPr="00852DE2">
        <w:rPr>
          <w:sz w:val="24"/>
          <w:szCs w:val="24"/>
        </w:rPr>
        <w:t>Товара</w:t>
      </w:r>
      <w:r w:rsidRPr="00852DE2">
        <w:rPr>
          <w:spacing w:val="-3"/>
          <w:sz w:val="24"/>
          <w:szCs w:val="24"/>
        </w:rPr>
        <w:t xml:space="preserve"> </w:t>
      </w:r>
      <w:r w:rsidRPr="00852DE2">
        <w:rPr>
          <w:sz w:val="24"/>
          <w:szCs w:val="24"/>
        </w:rPr>
        <w:t xml:space="preserve">продлевается </w:t>
      </w:r>
      <w:r w:rsidRPr="00852DE2">
        <w:rPr>
          <w:color w:val="0A0A0A"/>
          <w:sz w:val="24"/>
          <w:szCs w:val="24"/>
        </w:rPr>
        <w:t xml:space="preserve">на </w:t>
      </w:r>
      <w:r w:rsidRPr="00852DE2">
        <w:rPr>
          <w:sz w:val="24"/>
          <w:szCs w:val="24"/>
        </w:rPr>
        <w:t>период,</w:t>
      </w:r>
      <w:r w:rsidRPr="00852DE2">
        <w:rPr>
          <w:spacing w:val="-4"/>
          <w:sz w:val="24"/>
          <w:szCs w:val="24"/>
        </w:rPr>
        <w:t xml:space="preserve"> </w:t>
      </w:r>
      <w:r w:rsidRPr="00852DE2">
        <w:rPr>
          <w:color w:val="0C0C0C"/>
          <w:sz w:val="24"/>
          <w:szCs w:val="24"/>
        </w:rPr>
        <w:t>в</w:t>
      </w:r>
      <w:r w:rsidRPr="00852DE2">
        <w:rPr>
          <w:color w:val="0C0C0C"/>
          <w:spacing w:val="-14"/>
          <w:sz w:val="24"/>
          <w:szCs w:val="24"/>
        </w:rPr>
        <w:t xml:space="preserve"> </w:t>
      </w:r>
      <w:r w:rsidRPr="00852DE2">
        <w:rPr>
          <w:sz w:val="24"/>
          <w:szCs w:val="24"/>
        </w:rPr>
        <w:t>течение</w:t>
      </w:r>
      <w:r w:rsidRPr="00852DE2">
        <w:rPr>
          <w:spacing w:val="-2"/>
          <w:sz w:val="24"/>
          <w:szCs w:val="24"/>
        </w:rPr>
        <w:t xml:space="preserve"> </w:t>
      </w:r>
      <w:r w:rsidRPr="00852DE2">
        <w:rPr>
          <w:sz w:val="24"/>
          <w:szCs w:val="24"/>
        </w:rPr>
        <w:t>которого будут</w:t>
      </w:r>
      <w:r w:rsidRPr="00852DE2">
        <w:rPr>
          <w:spacing w:val="-9"/>
          <w:sz w:val="24"/>
          <w:szCs w:val="24"/>
        </w:rPr>
        <w:t xml:space="preserve"> </w:t>
      </w:r>
      <w:r w:rsidRPr="00852DE2">
        <w:rPr>
          <w:sz w:val="24"/>
          <w:szCs w:val="24"/>
        </w:rPr>
        <w:t>исправлены выявленные</w:t>
      </w:r>
      <w:r w:rsidRPr="00852DE2">
        <w:rPr>
          <w:spacing w:val="-3"/>
          <w:sz w:val="24"/>
          <w:szCs w:val="24"/>
        </w:rPr>
        <w:t xml:space="preserve"> </w:t>
      </w:r>
      <w:r w:rsidRPr="00852DE2">
        <w:rPr>
          <w:sz w:val="24"/>
          <w:szCs w:val="24"/>
        </w:rPr>
        <w:t>дефекты,</w:t>
      </w:r>
      <w:r w:rsidRPr="00852DE2">
        <w:rPr>
          <w:spacing w:val="-2"/>
          <w:sz w:val="24"/>
          <w:szCs w:val="24"/>
        </w:rPr>
        <w:t xml:space="preserve"> </w:t>
      </w:r>
      <w:r w:rsidRPr="00852DE2">
        <w:rPr>
          <w:sz w:val="24"/>
          <w:szCs w:val="24"/>
        </w:rPr>
        <w:t>недостатки</w:t>
      </w:r>
      <w:bookmarkEnd w:id="164"/>
      <w:r w:rsidRPr="00852DE2">
        <w:rPr>
          <w:sz w:val="24"/>
          <w:szCs w:val="24"/>
        </w:rPr>
        <w:t>.</w:t>
      </w:r>
    </w:p>
    <w:p w14:paraId="60BE0159" w14:textId="77777777" w:rsidR="005C45C1" w:rsidRPr="00852DE2" w:rsidRDefault="005C45C1" w:rsidP="005C45C1">
      <w:pPr>
        <w:pStyle w:val="a4"/>
        <w:widowControl w:val="0"/>
        <w:numPr>
          <w:ilvl w:val="0"/>
          <w:numId w:val="25"/>
        </w:numPr>
        <w:tabs>
          <w:tab w:val="left" w:pos="226"/>
          <w:tab w:val="left" w:pos="753"/>
          <w:tab w:val="left" w:pos="1049"/>
          <w:tab w:val="left" w:pos="2154"/>
          <w:tab w:val="left" w:pos="3636"/>
          <w:tab w:val="left" w:pos="4084"/>
          <w:tab w:val="left" w:pos="4462"/>
          <w:tab w:val="left" w:pos="4617"/>
          <w:tab w:val="left" w:pos="5025"/>
          <w:tab w:val="left" w:pos="6055"/>
          <w:tab w:val="left" w:pos="6526"/>
          <w:tab w:val="left" w:pos="7610"/>
          <w:tab w:val="left" w:pos="8168"/>
          <w:tab w:val="left" w:pos="8336"/>
        </w:tabs>
        <w:autoSpaceDE w:val="0"/>
        <w:autoSpaceDN w:val="0"/>
        <w:spacing w:after="0" w:line="228" w:lineRule="auto"/>
        <w:ind w:left="0" w:right="98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65" w:name="OLE_LINK480"/>
      <w:bookmarkStart w:id="166" w:name="OLE_LINK481"/>
      <w:r w:rsidRPr="00852DE2">
        <w:rPr>
          <w:rFonts w:ascii="Times New Roman" w:hAnsi="Times New Roman" w:cs="Times New Roman"/>
          <w:spacing w:val="-2"/>
          <w:sz w:val="24"/>
          <w:szCs w:val="24"/>
        </w:rPr>
        <w:t>Гарантийный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ремонт/замена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Товара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color w:val="0C0C0C"/>
          <w:spacing w:val="-4"/>
          <w:sz w:val="24"/>
          <w:szCs w:val="24"/>
        </w:rPr>
        <w:t>(его</w:t>
      </w:r>
      <w:r w:rsidRPr="00852DE2">
        <w:rPr>
          <w:rFonts w:ascii="Times New Roman" w:hAnsi="Times New Roman" w:cs="Times New Roman"/>
          <w:color w:val="0C0C0C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составляющих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(комплектующих)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4"/>
          <w:sz w:val="24"/>
          <w:szCs w:val="24"/>
        </w:rPr>
        <w:t xml:space="preserve">частей) </w:t>
      </w:r>
      <w:r w:rsidRPr="00852DE2">
        <w:rPr>
          <w:rFonts w:ascii="Times New Roman" w:hAnsi="Times New Roman" w:cs="Times New Roman"/>
          <w:sz w:val="24"/>
          <w:szCs w:val="24"/>
        </w:rPr>
        <w:t>осуществляется</w:t>
      </w:r>
      <w:r w:rsidRPr="00852DE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Поставщиком,</w:t>
      </w:r>
      <w:r w:rsidRPr="00852D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 xml:space="preserve">в </w:t>
      </w:r>
      <w:r w:rsidRPr="00852DE2">
        <w:rPr>
          <w:rFonts w:ascii="Times New Roman" w:hAnsi="Times New Roman" w:cs="Times New Roman"/>
          <w:color w:val="0C0C0C"/>
          <w:sz w:val="24"/>
          <w:szCs w:val="24"/>
        </w:rPr>
        <w:t>рамках</w:t>
      </w:r>
      <w:r w:rsidRPr="00852DE2">
        <w:rPr>
          <w:rFonts w:ascii="Times New Roman" w:hAnsi="Times New Roman" w:cs="Times New Roman"/>
          <w:color w:val="0C0C0C"/>
          <w:spacing w:val="7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гарантийной</w:t>
      </w:r>
      <w:r w:rsidRPr="00852DE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программы</w:t>
      </w:r>
      <w:r w:rsidRPr="00852DE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производителя,</w:t>
      </w:r>
      <w:r w:rsidRPr="00852D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поставляемой</w:t>
      </w:r>
      <w:r w:rsidRPr="00852DE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вместе</w:t>
      </w:r>
      <w:r w:rsidRPr="00852DE2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с</w:t>
      </w:r>
      <w:r w:rsidRPr="00852D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Товаром.</w:t>
      </w:r>
      <w:r w:rsidRPr="00852DE2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Объем</w:t>
      </w:r>
      <w:r w:rsidRPr="00852DE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 xml:space="preserve">и </w:t>
      </w:r>
      <w:r w:rsidRPr="00852DE2">
        <w:rPr>
          <w:rFonts w:ascii="Times New Roman" w:hAnsi="Times New Roman" w:cs="Times New Roman"/>
          <w:color w:val="0A0A0A"/>
          <w:sz w:val="24"/>
          <w:szCs w:val="24"/>
        </w:rPr>
        <w:t>описание</w:t>
      </w:r>
      <w:r w:rsidRPr="00852DE2">
        <w:rPr>
          <w:rFonts w:ascii="Times New Roman" w:hAnsi="Times New Roman" w:cs="Times New Roman"/>
          <w:color w:val="0A0A0A"/>
          <w:spacing w:val="2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услуг,</w:t>
      </w:r>
      <w:r w:rsidRPr="00852D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входящих</w:t>
      </w:r>
      <w:r w:rsidRPr="00852DE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852DE2">
        <w:rPr>
          <w:rFonts w:ascii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состав</w:t>
      </w:r>
      <w:r w:rsidRPr="00852DE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Гарантии</w:t>
      </w:r>
      <w:r w:rsidRPr="00852D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от</w:t>
      </w:r>
      <w:r w:rsidRPr="00852DE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компании</w:t>
      </w:r>
      <w:r w:rsidRPr="00852DE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производителя,</w:t>
      </w:r>
      <w:r w:rsidRPr="00852DE2">
        <w:rPr>
          <w:rFonts w:ascii="Times New Roman" w:hAnsi="Times New Roman" w:cs="Times New Roman"/>
          <w:spacing w:val="17"/>
          <w:sz w:val="24"/>
          <w:szCs w:val="24"/>
        </w:rPr>
        <w:t xml:space="preserve"> должны быть предоставлены в виде приложения к гарантийному талону на товар и соответствовать </w:t>
      </w:r>
      <w:r w:rsidRPr="00852DE2">
        <w:rPr>
          <w:rFonts w:ascii="Times New Roman" w:hAnsi="Times New Roman" w:cs="Times New Roman"/>
          <w:sz w:val="24"/>
          <w:szCs w:val="24"/>
        </w:rPr>
        <w:t>приведенным</w:t>
      </w:r>
      <w:r w:rsidRPr="00852DE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181818"/>
          <w:sz w:val="24"/>
          <w:szCs w:val="24"/>
        </w:rPr>
        <w:t>на</w:t>
      </w:r>
      <w:r w:rsidRPr="00852DE2">
        <w:rPr>
          <w:rFonts w:ascii="Times New Roman" w:hAnsi="Times New Roman" w:cs="Times New Roman"/>
          <w:color w:val="181818"/>
          <w:spacing w:val="1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сайте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компании-производителя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161616"/>
          <w:spacing w:val="-10"/>
          <w:sz w:val="24"/>
          <w:szCs w:val="24"/>
        </w:rPr>
        <w:t>в</w:t>
      </w:r>
      <w:r w:rsidRPr="00852DE2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6"/>
          <w:sz w:val="24"/>
          <w:szCs w:val="24"/>
        </w:rPr>
        <w:t>ее</w:t>
      </w:r>
      <w:r w:rsidRPr="00852DE2">
        <w:rPr>
          <w:rFonts w:ascii="Times New Roman" w:hAnsi="Times New Roman" w:cs="Times New Roman"/>
          <w:sz w:val="24"/>
          <w:szCs w:val="24"/>
        </w:rPr>
        <w:tab/>
        <w:t xml:space="preserve">сервисных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документах</w:t>
      </w:r>
      <w:bookmarkEnd w:id="165"/>
      <w:bookmarkEnd w:id="166"/>
      <w:r w:rsidRPr="00852DE2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852DE2">
        <w:rPr>
          <w:rFonts w:ascii="Times New Roman" w:hAnsi="Times New Roman" w:cs="Times New Roman"/>
          <w:sz w:val="24"/>
          <w:szCs w:val="24"/>
        </w:rPr>
        <w:tab/>
      </w:r>
    </w:p>
    <w:p w14:paraId="7446963C" w14:textId="77777777" w:rsidR="005C45C1" w:rsidRPr="00852DE2" w:rsidRDefault="005C45C1" w:rsidP="005C45C1">
      <w:pPr>
        <w:pStyle w:val="a4"/>
        <w:widowControl w:val="0"/>
        <w:numPr>
          <w:ilvl w:val="0"/>
          <w:numId w:val="25"/>
        </w:numPr>
        <w:tabs>
          <w:tab w:val="left" w:pos="226"/>
          <w:tab w:val="left" w:pos="753"/>
          <w:tab w:val="left" w:pos="1049"/>
          <w:tab w:val="left" w:pos="2154"/>
          <w:tab w:val="left" w:pos="3636"/>
          <w:tab w:val="left" w:pos="4084"/>
          <w:tab w:val="left" w:pos="4462"/>
          <w:tab w:val="left" w:pos="4617"/>
          <w:tab w:val="left" w:pos="5025"/>
          <w:tab w:val="left" w:pos="6055"/>
          <w:tab w:val="left" w:pos="6526"/>
          <w:tab w:val="left" w:pos="7610"/>
          <w:tab w:val="left" w:pos="8168"/>
          <w:tab w:val="left" w:pos="8336"/>
        </w:tabs>
        <w:autoSpaceDE w:val="0"/>
        <w:autoSpaceDN w:val="0"/>
        <w:spacing w:after="0" w:line="228" w:lineRule="auto"/>
        <w:ind w:left="0" w:right="98" w:firstLine="284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167" w:name="OLE_LINK482"/>
      <w:bookmarkStart w:id="168" w:name="OLE_LINK483"/>
      <w:r w:rsidRPr="00852DE2">
        <w:rPr>
          <w:rFonts w:ascii="Times New Roman" w:hAnsi="Times New Roman" w:cs="Times New Roman"/>
          <w:spacing w:val="-2"/>
          <w:sz w:val="24"/>
          <w:szCs w:val="24"/>
        </w:rPr>
        <w:t>Передача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неисправного</w:t>
      </w:r>
      <w:r w:rsidRPr="00852D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Товара (его составляющих</w:t>
      </w:r>
      <w:r w:rsidRPr="00852DE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(комплектующих) частей) </w:t>
      </w:r>
      <w:r w:rsidRPr="00852DE2">
        <w:rPr>
          <w:rFonts w:ascii="Times New Roman" w:hAnsi="Times New Roman" w:cs="Times New Roman"/>
          <w:color w:val="0C0C0C"/>
          <w:spacing w:val="-2"/>
          <w:sz w:val="24"/>
          <w:szCs w:val="24"/>
        </w:rPr>
        <w:t xml:space="preserve">в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ремонт или на замену, </w:t>
      </w:r>
      <w:r w:rsidRPr="00852DE2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а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также возврат</w:t>
      </w:r>
      <w:r w:rsidRPr="00852DE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0C0C0C"/>
          <w:spacing w:val="-2"/>
          <w:sz w:val="24"/>
          <w:szCs w:val="24"/>
        </w:rPr>
        <w:t xml:space="preserve">из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ремонта (или после замены) оформляются</w:t>
      </w:r>
      <w:r w:rsidRPr="00852DE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актом </w:t>
      </w:r>
      <w:r w:rsidRPr="00852DE2">
        <w:rPr>
          <w:rFonts w:ascii="Times New Roman" w:hAnsi="Times New Roman" w:cs="Times New Roman"/>
          <w:color w:val="0F0F0F"/>
          <w:spacing w:val="-2"/>
          <w:sz w:val="24"/>
          <w:szCs w:val="24"/>
        </w:rPr>
        <w:t>его</w:t>
      </w:r>
      <w:r w:rsidRPr="00852DE2">
        <w:rPr>
          <w:rFonts w:ascii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приема-передачи, подписываемым</w:t>
      </w:r>
      <w:r w:rsidRPr="00852DE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уполномоченными</w:t>
      </w:r>
      <w:r w:rsidRPr="00852D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представителями Сторон</w:t>
      </w:r>
      <w:bookmarkEnd w:id="167"/>
      <w:bookmarkEnd w:id="168"/>
      <w:r w:rsidRPr="00852DE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2FE7302" w14:textId="77777777" w:rsidR="005C45C1" w:rsidRPr="00852DE2" w:rsidRDefault="005C45C1" w:rsidP="005C45C1">
      <w:pPr>
        <w:pStyle w:val="a4"/>
        <w:widowControl w:val="0"/>
        <w:numPr>
          <w:ilvl w:val="0"/>
          <w:numId w:val="25"/>
        </w:numPr>
        <w:tabs>
          <w:tab w:val="left" w:pos="226"/>
          <w:tab w:val="left" w:pos="753"/>
          <w:tab w:val="left" w:pos="1049"/>
          <w:tab w:val="left" w:pos="2154"/>
          <w:tab w:val="left" w:pos="3636"/>
          <w:tab w:val="left" w:pos="4084"/>
          <w:tab w:val="left" w:pos="4462"/>
          <w:tab w:val="left" w:pos="4617"/>
          <w:tab w:val="left" w:pos="5025"/>
          <w:tab w:val="left" w:pos="6055"/>
          <w:tab w:val="left" w:pos="6526"/>
          <w:tab w:val="left" w:pos="7610"/>
          <w:tab w:val="left" w:pos="8168"/>
          <w:tab w:val="left" w:pos="8336"/>
        </w:tabs>
        <w:autoSpaceDE w:val="0"/>
        <w:autoSpaceDN w:val="0"/>
        <w:spacing w:after="0" w:line="228" w:lineRule="auto"/>
        <w:ind w:left="0" w:right="98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69" w:name="OLE_LINK485"/>
      <w:r w:rsidRPr="00852DE2">
        <w:rPr>
          <w:rFonts w:ascii="Times New Roman" w:hAnsi="Times New Roman" w:cs="Times New Roman"/>
          <w:color w:val="0F0F0F"/>
          <w:spacing w:val="-2"/>
          <w:sz w:val="24"/>
          <w:szCs w:val="24"/>
        </w:rPr>
        <w:t xml:space="preserve">В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случае полной замены Товара </w:t>
      </w:r>
      <w:r w:rsidRPr="00852DE2">
        <w:rPr>
          <w:rFonts w:ascii="Times New Roman" w:hAnsi="Times New Roman" w:cs="Times New Roman"/>
          <w:spacing w:val="-4"/>
          <w:sz w:val="24"/>
          <w:szCs w:val="24"/>
        </w:rPr>
        <w:t>(его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color w:val="0C0C0C"/>
          <w:spacing w:val="-2"/>
          <w:sz w:val="24"/>
          <w:szCs w:val="24"/>
        </w:rPr>
        <w:t>составляющих</w:t>
      </w:r>
      <w:r w:rsidRPr="00852DE2">
        <w:rPr>
          <w:rFonts w:ascii="Times New Roman" w:hAnsi="Times New Roman" w:cs="Times New Roman"/>
          <w:color w:val="0C0C0C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(комплектующих)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частей)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выполняются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Поставщиком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вновь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4"/>
          <w:sz w:val="24"/>
          <w:szCs w:val="24"/>
        </w:rPr>
        <w:t xml:space="preserve">без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дополнительной</w:t>
      </w:r>
      <w:r w:rsidRPr="00852D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0C0C0C"/>
          <w:spacing w:val="-2"/>
          <w:sz w:val="24"/>
          <w:szCs w:val="24"/>
        </w:rPr>
        <w:t xml:space="preserve">оплаты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со стороны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Заказчика, </w:t>
      </w:r>
      <w:r w:rsidRPr="00852DE2">
        <w:rPr>
          <w:rFonts w:ascii="Times New Roman" w:hAnsi="Times New Roman" w:cs="Times New Roman"/>
          <w:color w:val="1F1F1F"/>
          <w:spacing w:val="-2"/>
          <w:sz w:val="24"/>
          <w:szCs w:val="24"/>
        </w:rPr>
        <w:t>а</w:t>
      </w:r>
      <w:r w:rsidRPr="00852DE2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также </w:t>
      </w:r>
      <w:r w:rsidRPr="00852DE2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в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рамках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гарантийной</w:t>
      </w:r>
      <w:r w:rsidRPr="00852D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производителя,</w:t>
      </w:r>
      <w:r w:rsidRPr="00852D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поставляемой</w:t>
      </w:r>
      <w:r w:rsidRPr="00852DE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вместе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52D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Товаром.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Объем </w:t>
      </w:r>
      <w:r w:rsidRPr="00852DE2">
        <w:rPr>
          <w:rFonts w:ascii="Times New Roman" w:hAnsi="Times New Roman" w:cs="Times New Roman"/>
          <w:sz w:val="24"/>
          <w:szCs w:val="24"/>
        </w:rPr>
        <w:t>и описание</w:t>
      </w:r>
      <w:r w:rsidRPr="00852D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услуг,</w:t>
      </w:r>
      <w:r w:rsidRPr="00852DE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входящих</w:t>
      </w:r>
      <w:r w:rsidRPr="00852DE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1C1C1C"/>
          <w:sz w:val="24"/>
          <w:szCs w:val="24"/>
        </w:rPr>
        <w:t>в</w:t>
      </w:r>
      <w:r w:rsidRPr="00852DE2">
        <w:rPr>
          <w:rFonts w:ascii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состав</w:t>
      </w:r>
      <w:r w:rsidRPr="00852DE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Гарантии</w:t>
      </w:r>
      <w:r w:rsidRPr="00852DE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0E0E0E"/>
          <w:sz w:val="24"/>
          <w:szCs w:val="24"/>
        </w:rPr>
        <w:t>от</w:t>
      </w:r>
      <w:r w:rsidRPr="00852DE2">
        <w:rPr>
          <w:rFonts w:ascii="Times New Roman" w:hAnsi="Times New Roman" w:cs="Times New Roman"/>
          <w:color w:val="0E0E0E"/>
          <w:spacing w:val="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компании</w:t>
      </w:r>
      <w:r w:rsidRPr="00852DE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производителя,</w:t>
      </w:r>
      <w:r w:rsidRPr="00852DE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приведены</w:t>
      </w:r>
      <w:r w:rsidRPr="00852DE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на</w:t>
      </w:r>
      <w:r w:rsidRPr="00852D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сайте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компании-производителя</w:t>
      </w:r>
      <w:bookmarkEnd w:id="169"/>
      <w:r w:rsidRPr="00852DE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68EED45" w14:textId="77777777" w:rsidR="005C45C1" w:rsidRPr="00852DE2" w:rsidRDefault="005C45C1" w:rsidP="005C45C1">
      <w:pPr>
        <w:pStyle w:val="a5"/>
        <w:numPr>
          <w:ilvl w:val="0"/>
          <w:numId w:val="25"/>
        </w:numPr>
        <w:spacing w:line="230" w:lineRule="auto"/>
        <w:ind w:left="0" w:right="64" w:firstLine="284"/>
        <w:rPr>
          <w:sz w:val="24"/>
          <w:szCs w:val="24"/>
        </w:rPr>
      </w:pPr>
      <w:bookmarkStart w:id="170" w:name="OLE_LINK488"/>
      <w:r w:rsidRPr="00852DE2">
        <w:rPr>
          <w:sz w:val="24"/>
          <w:szCs w:val="24"/>
        </w:rPr>
        <w:t xml:space="preserve">Демонтаж и транспортировка неисправного Товара (его </w:t>
      </w:r>
      <w:r w:rsidRPr="00852DE2">
        <w:rPr>
          <w:color w:val="0A0A0A"/>
          <w:sz w:val="24"/>
          <w:szCs w:val="24"/>
        </w:rPr>
        <w:t xml:space="preserve">составляющих </w:t>
      </w:r>
      <w:r w:rsidRPr="00852DE2">
        <w:rPr>
          <w:sz w:val="24"/>
          <w:szCs w:val="24"/>
        </w:rPr>
        <w:t>(комплектующих) частей) производится за счёт Поставщика</w:t>
      </w:r>
      <w:bookmarkEnd w:id="170"/>
      <w:r w:rsidRPr="00852DE2">
        <w:rPr>
          <w:sz w:val="24"/>
          <w:szCs w:val="24"/>
        </w:rPr>
        <w:t>.</w:t>
      </w:r>
    </w:p>
    <w:p w14:paraId="182049AB" w14:textId="7316FA3A" w:rsidR="00C67A75" w:rsidRPr="00177C6E" w:rsidRDefault="00C67A75" w:rsidP="00225184">
      <w:pPr>
        <w:pStyle w:val="Default"/>
        <w:jc w:val="both"/>
      </w:pPr>
    </w:p>
    <w:sectPr w:rsidR="00C67A75" w:rsidRPr="00177C6E" w:rsidSect="00177C6E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679"/>
    <w:multiLevelType w:val="hybridMultilevel"/>
    <w:tmpl w:val="302EDCF0"/>
    <w:lvl w:ilvl="0" w:tplc="DCC283F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B50825"/>
    <w:multiLevelType w:val="multilevel"/>
    <w:tmpl w:val="EFF8A150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2208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bullet"/>
      <w:lvlText w:val=""/>
      <w:lvlJc w:val="left"/>
      <w:pPr>
        <w:ind w:left="3144" w:hanging="648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4">
      <w:start w:val="1"/>
      <w:numFmt w:val="bullet"/>
      <w:lvlText w:val=""/>
      <w:lvlJc w:val="left"/>
      <w:pPr>
        <w:ind w:left="3648" w:hanging="792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2" w15:restartNumberingAfterBreak="0">
    <w:nsid w:val="08BE0EB2"/>
    <w:multiLevelType w:val="hybridMultilevel"/>
    <w:tmpl w:val="F7F61F84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228B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A4A"/>
    <w:multiLevelType w:val="hybridMultilevel"/>
    <w:tmpl w:val="B964BC7E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142E"/>
    <w:multiLevelType w:val="hybridMultilevel"/>
    <w:tmpl w:val="A1FAA44C"/>
    <w:lvl w:ilvl="0" w:tplc="BC16084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356A"/>
    <w:multiLevelType w:val="multilevel"/>
    <w:tmpl w:val="6D18C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5F305D"/>
    <w:multiLevelType w:val="hybridMultilevel"/>
    <w:tmpl w:val="219A98E4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321F"/>
    <w:multiLevelType w:val="multilevel"/>
    <w:tmpl w:val="194C0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5E3406"/>
    <w:multiLevelType w:val="hybridMultilevel"/>
    <w:tmpl w:val="BDBEA5D8"/>
    <w:lvl w:ilvl="0" w:tplc="E6C228B2">
      <w:start w:val="1"/>
      <w:numFmt w:val="bullet"/>
      <w:lvlText w:val="•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E38D6D4">
      <w:start w:val="1"/>
      <w:numFmt w:val="bullet"/>
      <w:lvlText w:val="o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2" w:tplc="45BEE33A">
      <w:start w:val="1"/>
      <w:numFmt w:val="bullet"/>
      <w:lvlText w:val="▪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3" w:tplc="AD6C85EA">
      <w:start w:val="1"/>
      <w:numFmt w:val="bullet"/>
      <w:lvlText w:val="•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4" w:tplc="EEEC83E0">
      <w:start w:val="1"/>
      <w:numFmt w:val="bullet"/>
      <w:lvlText w:val="o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5" w:tplc="96ACB9F6">
      <w:start w:val="1"/>
      <w:numFmt w:val="bullet"/>
      <w:lvlText w:val="▪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6" w:tplc="89E48536">
      <w:start w:val="1"/>
      <w:numFmt w:val="bullet"/>
      <w:lvlText w:val="•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7" w:tplc="109CAEA6">
      <w:start w:val="1"/>
      <w:numFmt w:val="bullet"/>
      <w:lvlText w:val="o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8" w:tplc="810C376E">
      <w:start w:val="1"/>
      <w:numFmt w:val="bullet"/>
      <w:lvlText w:val="▪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F2B5121"/>
    <w:multiLevelType w:val="hybridMultilevel"/>
    <w:tmpl w:val="5B02C91C"/>
    <w:lvl w:ilvl="0" w:tplc="BC16084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E0254"/>
    <w:multiLevelType w:val="hybridMultilevel"/>
    <w:tmpl w:val="ADCAB6D0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43DFD"/>
    <w:multiLevelType w:val="hybridMultilevel"/>
    <w:tmpl w:val="895ABA40"/>
    <w:lvl w:ilvl="0" w:tplc="2000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2" w15:restartNumberingAfterBreak="0">
    <w:nsid w:val="37F6216F"/>
    <w:multiLevelType w:val="hybridMultilevel"/>
    <w:tmpl w:val="A1BC3F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6120F"/>
    <w:multiLevelType w:val="multilevel"/>
    <w:tmpl w:val="194C0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883EBE"/>
    <w:multiLevelType w:val="multilevel"/>
    <w:tmpl w:val="6D18C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D4072B"/>
    <w:multiLevelType w:val="hybridMultilevel"/>
    <w:tmpl w:val="E7D0CD7E"/>
    <w:lvl w:ilvl="0" w:tplc="24AA069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2A1032"/>
    <w:multiLevelType w:val="hybridMultilevel"/>
    <w:tmpl w:val="82489564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 w15:restartNumberingAfterBreak="0">
    <w:nsid w:val="4ACC352E"/>
    <w:multiLevelType w:val="multilevel"/>
    <w:tmpl w:val="9AF42E30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E90052"/>
    <w:multiLevelType w:val="hybridMultilevel"/>
    <w:tmpl w:val="FA44B330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20397"/>
    <w:multiLevelType w:val="hybridMultilevel"/>
    <w:tmpl w:val="B1627E02"/>
    <w:lvl w:ilvl="0" w:tplc="506EE98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31458"/>
    <w:multiLevelType w:val="multilevel"/>
    <w:tmpl w:val="194C0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86E57"/>
    <w:multiLevelType w:val="hybridMultilevel"/>
    <w:tmpl w:val="36E8C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B7508"/>
    <w:multiLevelType w:val="multilevel"/>
    <w:tmpl w:val="6D18C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FB3B57"/>
    <w:multiLevelType w:val="multilevel"/>
    <w:tmpl w:val="D3482B7C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pStyle w:val="a"/>
      <w:isLgl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5006BFD"/>
    <w:multiLevelType w:val="hybridMultilevel"/>
    <w:tmpl w:val="2200A144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27508"/>
    <w:multiLevelType w:val="hybridMultilevel"/>
    <w:tmpl w:val="2DB61018"/>
    <w:lvl w:ilvl="0" w:tplc="A6326A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A95DC0"/>
    <w:multiLevelType w:val="hybridMultilevel"/>
    <w:tmpl w:val="5C5A4DBE"/>
    <w:lvl w:ilvl="0" w:tplc="9D0662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4F82717"/>
    <w:multiLevelType w:val="hybridMultilevel"/>
    <w:tmpl w:val="1850F5C8"/>
    <w:lvl w:ilvl="0" w:tplc="8D323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0375D"/>
    <w:multiLevelType w:val="multilevel"/>
    <w:tmpl w:val="6D18C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300B79"/>
    <w:multiLevelType w:val="hybridMultilevel"/>
    <w:tmpl w:val="5A68B610"/>
    <w:lvl w:ilvl="0" w:tplc="085E44CC">
      <w:start w:val="1"/>
      <w:numFmt w:val="bullet"/>
      <w:lvlText w:val=""/>
      <w:lvlJc w:val="left"/>
      <w:pPr>
        <w:ind w:left="14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E8BCE0">
      <w:start w:val="1"/>
      <w:numFmt w:val="bullet"/>
      <w:lvlText w:val="o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5CD632">
      <w:start w:val="1"/>
      <w:numFmt w:val="bullet"/>
      <w:lvlText w:val="▪"/>
      <w:lvlJc w:val="left"/>
      <w:pPr>
        <w:ind w:left="2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6C228B2">
      <w:start w:val="1"/>
      <w:numFmt w:val="bullet"/>
      <w:lvlText w:val="•"/>
      <w:lvlJc w:val="left"/>
      <w:pPr>
        <w:ind w:left="3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0707C4C">
      <w:start w:val="1"/>
      <w:numFmt w:val="bullet"/>
      <w:lvlText w:val="o"/>
      <w:lvlJc w:val="left"/>
      <w:pPr>
        <w:ind w:left="3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F9455C0">
      <w:start w:val="1"/>
      <w:numFmt w:val="bullet"/>
      <w:lvlText w:val="▪"/>
      <w:lvlJc w:val="left"/>
      <w:pPr>
        <w:ind w:left="4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3A4E118">
      <w:start w:val="1"/>
      <w:numFmt w:val="bullet"/>
      <w:lvlText w:val="•"/>
      <w:lvlJc w:val="left"/>
      <w:pPr>
        <w:ind w:left="5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FCCDA8">
      <w:start w:val="1"/>
      <w:numFmt w:val="bullet"/>
      <w:lvlText w:val="o"/>
      <w:lvlJc w:val="left"/>
      <w:pPr>
        <w:ind w:left="6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71A59BC">
      <w:start w:val="1"/>
      <w:numFmt w:val="bullet"/>
      <w:lvlText w:val="▪"/>
      <w:lvlJc w:val="left"/>
      <w:pPr>
        <w:ind w:left="6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B26352E"/>
    <w:multiLevelType w:val="multilevel"/>
    <w:tmpl w:val="C04C9A8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"/>
      <w:lvlJc w:val="left"/>
      <w:pPr>
        <w:ind w:left="3312" w:hanging="792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31" w15:restartNumberingAfterBreak="0">
    <w:nsid w:val="7FEB3AAA"/>
    <w:multiLevelType w:val="hybridMultilevel"/>
    <w:tmpl w:val="8FF2B9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9"/>
  </w:num>
  <w:num w:numId="4">
    <w:abstractNumId w:val="19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1"/>
  </w:num>
  <w:num w:numId="8">
    <w:abstractNumId w:val="16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2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</w:num>
  <w:num w:numId="15">
    <w:abstractNumId w:val="27"/>
  </w:num>
  <w:num w:numId="16">
    <w:abstractNumId w:val="6"/>
  </w:num>
  <w:num w:numId="17">
    <w:abstractNumId w:val="25"/>
  </w:num>
  <w:num w:numId="18">
    <w:abstractNumId w:val="11"/>
  </w:num>
  <w:num w:numId="19">
    <w:abstractNumId w:val="10"/>
  </w:num>
  <w:num w:numId="20">
    <w:abstractNumId w:val="3"/>
  </w:num>
  <w:num w:numId="21">
    <w:abstractNumId w:val="18"/>
  </w:num>
  <w:num w:numId="22">
    <w:abstractNumId w:val="2"/>
  </w:num>
  <w:num w:numId="23">
    <w:abstractNumId w:val="24"/>
  </w:num>
  <w:num w:numId="24">
    <w:abstractNumId w:val="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0"/>
  </w:num>
  <w:num w:numId="32">
    <w:abstractNumId w:val="13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A0"/>
    <w:rsid w:val="00000650"/>
    <w:rsid w:val="00001339"/>
    <w:rsid w:val="00001F3C"/>
    <w:rsid w:val="00003F75"/>
    <w:rsid w:val="000067FA"/>
    <w:rsid w:val="00010898"/>
    <w:rsid w:val="000119D8"/>
    <w:rsid w:val="000200F0"/>
    <w:rsid w:val="000402D4"/>
    <w:rsid w:val="0004472B"/>
    <w:rsid w:val="00046457"/>
    <w:rsid w:val="00053935"/>
    <w:rsid w:val="000548A0"/>
    <w:rsid w:val="00070377"/>
    <w:rsid w:val="0007428F"/>
    <w:rsid w:val="000774DB"/>
    <w:rsid w:val="00080801"/>
    <w:rsid w:val="00094144"/>
    <w:rsid w:val="00097A23"/>
    <w:rsid w:val="000C06F1"/>
    <w:rsid w:val="000C5C8E"/>
    <w:rsid w:val="000C6877"/>
    <w:rsid w:val="000D1B27"/>
    <w:rsid w:val="000E173B"/>
    <w:rsid w:val="000E193D"/>
    <w:rsid w:val="000E37D9"/>
    <w:rsid w:val="000E7DCC"/>
    <w:rsid w:val="00105BBB"/>
    <w:rsid w:val="00106E15"/>
    <w:rsid w:val="00115596"/>
    <w:rsid w:val="001274AF"/>
    <w:rsid w:val="001353EA"/>
    <w:rsid w:val="001428FC"/>
    <w:rsid w:val="00177C6E"/>
    <w:rsid w:val="001869A3"/>
    <w:rsid w:val="001B3425"/>
    <w:rsid w:val="001E16AC"/>
    <w:rsid w:val="001E1E4A"/>
    <w:rsid w:val="001E2428"/>
    <w:rsid w:val="001F386E"/>
    <w:rsid w:val="00201647"/>
    <w:rsid w:val="0021451F"/>
    <w:rsid w:val="00220C07"/>
    <w:rsid w:val="00222BE4"/>
    <w:rsid w:val="00225184"/>
    <w:rsid w:val="00232529"/>
    <w:rsid w:val="00235858"/>
    <w:rsid w:val="00241A7B"/>
    <w:rsid w:val="00242EE0"/>
    <w:rsid w:val="00251E04"/>
    <w:rsid w:val="00252C61"/>
    <w:rsid w:val="00253A60"/>
    <w:rsid w:val="00254CA6"/>
    <w:rsid w:val="00261FD7"/>
    <w:rsid w:val="00263C36"/>
    <w:rsid w:val="00272DF6"/>
    <w:rsid w:val="00275831"/>
    <w:rsid w:val="0027607E"/>
    <w:rsid w:val="00280C34"/>
    <w:rsid w:val="0028431A"/>
    <w:rsid w:val="002923F0"/>
    <w:rsid w:val="00294DE2"/>
    <w:rsid w:val="00295143"/>
    <w:rsid w:val="002A13B0"/>
    <w:rsid w:val="002A4C57"/>
    <w:rsid w:val="002C0414"/>
    <w:rsid w:val="002E19D0"/>
    <w:rsid w:val="002E2F5D"/>
    <w:rsid w:val="00302852"/>
    <w:rsid w:val="00306129"/>
    <w:rsid w:val="00315D1F"/>
    <w:rsid w:val="00317B0B"/>
    <w:rsid w:val="00330E45"/>
    <w:rsid w:val="003360B4"/>
    <w:rsid w:val="0034083B"/>
    <w:rsid w:val="00340EFD"/>
    <w:rsid w:val="00351B15"/>
    <w:rsid w:val="00355B16"/>
    <w:rsid w:val="003A033A"/>
    <w:rsid w:val="003A678C"/>
    <w:rsid w:val="003C298A"/>
    <w:rsid w:val="003C3486"/>
    <w:rsid w:val="003D09B4"/>
    <w:rsid w:val="003D0C1C"/>
    <w:rsid w:val="003F2A5B"/>
    <w:rsid w:val="00400513"/>
    <w:rsid w:val="00404627"/>
    <w:rsid w:val="00407B9D"/>
    <w:rsid w:val="00407D62"/>
    <w:rsid w:val="00407E59"/>
    <w:rsid w:val="00413ABB"/>
    <w:rsid w:val="004157CA"/>
    <w:rsid w:val="00416F4A"/>
    <w:rsid w:val="004227F7"/>
    <w:rsid w:val="004244BD"/>
    <w:rsid w:val="00434954"/>
    <w:rsid w:val="00444488"/>
    <w:rsid w:val="004564D6"/>
    <w:rsid w:val="004633EE"/>
    <w:rsid w:val="00476B05"/>
    <w:rsid w:val="004811E5"/>
    <w:rsid w:val="00484166"/>
    <w:rsid w:val="004A4F0F"/>
    <w:rsid w:val="004C39E4"/>
    <w:rsid w:val="004C6BC2"/>
    <w:rsid w:val="004C749F"/>
    <w:rsid w:val="004E17FE"/>
    <w:rsid w:val="004F0D45"/>
    <w:rsid w:val="00515001"/>
    <w:rsid w:val="00515828"/>
    <w:rsid w:val="00520C22"/>
    <w:rsid w:val="00522ABF"/>
    <w:rsid w:val="005237E3"/>
    <w:rsid w:val="005314F2"/>
    <w:rsid w:val="0053673C"/>
    <w:rsid w:val="00542C81"/>
    <w:rsid w:val="005434C6"/>
    <w:rsid w:val="00550FE1"/>
    <w:rsid w:val="00564248"/>
    <w:rsid w:val="00575BDB"/>
    <w:rsid w:val="00587A14"/>
    <w:rsid w:val="005958F5"/>
    <w:rsid w:val="005A2587"/>
    <w:rsid w:val="005C06FD"/>
    <w:rsid w:val="005C2154"/>
    <w:rsid w:val="005C45C1"/>
    <w:rsid w:val="005E1CB5"/>
    <w:rsid w:val="005F04F9"/>
    <w:rsid w:val="00601B88"/>
    <w:rsid w:val="00602822"/>
    <w:rsid w:val="00602F09"/>
    <w:rsid w:val="00617A56"/>
    <w:rsid w:val="00644D4D"/>
    <w:rsid w:val="0065069D"/>
    <w:rsid w:val="00662C33"/>
    <w:rsid w:val="0066758B"/>
    <w:rsid w:val="00667DBE"/>
    <w:rsid w:val="00675ED9"/>
    <w:rsid w:val="006810C2"/>
    <w:rsid w:val="00690CEC"/>
    <w:rsid w:val="00692A85"/>
    <w:rsid w:val="00693BD5"/>
    <w:rsid w:val="006A1377"/>
    <w:rsid w:val="006B4ADC"/>
    <w:rsid w:val="006C3A9F"/>
    <w:rsid w:val="006D4205"/>
    <w:rsid w:val="006E0518"/>
    <w:rsid w:val="006E53C5"/>
    <w:rsid w:val="006E5A2B"/>
    <w:rsid w:val="006E67E9"/>
    <w:rsid w:val="006F48DD"/>
    <w:rsid w:val="00710604"/>
    <w:rsid w:val="00712A3A"/>
    <w:rsid w:val="00713BD1"/>
    <w:rsid w:val="00742776"/>
    <w:rsid w:val="00751843"/>
    <w:rsid w:val="00754AF8"/>
    <w:rsid w:val="00763579"/>
    <w:rsid w:val="007725FE"/>
    <w:rsid w:val="00773EB3"/>
    <w:rsid w:val="00776ABB"/>
    <w:rsid w:val="00781D03"/>
    <w:rsid w:val="007871DE"/>
    <w:rsid w:val="00790470"/>
    <w:rsid w:val="00792069"/>
    <w:rsid w:val="007A4BDB"/>
    <w:rsid w:val="007A5508"/>
    <w:rsid w:val="007A59F2"/>
    <w:rsid w:val="007B5407"/>
    <w:rsid w:val="007B54D1"/>
    <w:rsid w:val="007C1AD2"/>
    <w:rsid w:val="007D50CA"/>
    <w:rsid w:val="007F3DA0"/>
    <w:rsid w:val="007F77E0"/>
    <w:rsid w:val="00802C41"/>
    <w:rsid w:val="00811549"/>
    <w:rsid w:val="00812811"/>
    <w:rsid w:val="00817DAE"/>
    <w:rsid w:val="008269C5"/>
    <w:rsid w:val="00852DE2"/>
    <w:rsid w:val="00855DD4"/>
    <w:rsid w:val="00862388"/>
    <w:rsid w:val="00871CE4"/>
    <w:rsid w:val="00885B5A"/>
    <w:rsid w:val="00896FF2"/>
    <w:rsid w:val="008A7278"/>
    <w:rsid w:val="008B7884"/>
    <w:rsid w:val="008D1B9A"/>
    <w:rsid w:val="008E5296"/>
    <w:rsid w:val="008E6274"/>
    <w:rsid w:val="008F0AAB"/>
    <w:rsid w:val="008F2723"/>
    <w:rsid w:val="008F521D"/>
    <w:rsid w:val="009076CA"/>
    <w:rsid w:val="00913A14"/>
    <w:rsid w:val="00923AD2"/>
    <w:rsid w:val="009401D3"/>
    <w:rsid w:val="0094409E"/>
    <w:rsid w:val="009456A2"/>
    <w:rsid w:val="00956FBE"/>
    <w:rsid w:val="0097771D"/>
    <w:rsid w:val="009908A3"/>
    <w:rsid w:val="009912D2"/>
    <w:rsid w:val="009A2510"/>
    <w:rsid w:val="009B1985"/>
    <w:rsid w:val="009B2BF1"/>
    <w:rsid w:val="009B38C7"/>
    <w:rsid w:val="009B3E9D"/>
    <w:rsid w:val="009C48A9"/>
    <w:rsid w:val="009D40D4"/>
    <w:rsid w:val="00A13277"/>
    <w:rsid w:val="00A349F2"/>
    <w:rsid w:val="00A367EF"/>
    <w:rsid w:val="00A40D81"/>
    <w:rsid w:val="00A43FE0"/>
    <w:rsid w:val="00A6418A"/>
    <w:rsid w:val="00A71566"/>
    <w:rsid w:val="00A73C78"/>
    <w:rsid w:val="00A73EF7"/>
    <w:rsid w:val="00A85821"/>
    <w:rsid w:val="00A901D2"/>
    <w:rsid w:val="00A9179B"/>
    <w:rsid w:val="00A952D3"/>
    <w:rsid w:val="00A9717E"/>
    <w:rsid w:val="00AA41E8"/>
    <w:rsid w:val="00AC13D6"/>
    <w:rsid w:val="00AC4C53"/>
    <w:rsid w:val="00AE55ED"/>
    <w:rsid w:val="00AF3F17"/>
    <w:rsid w:val="00B022A3"/>
    <w:rsid w:val="00B02AB5"/>
    <w:rsid w:val="00B03EAD"/>
    <w:rsid w:val="00B17E2C"/>
    <w:rsid w:val="00B236DE"/>
    <w:rsid w:val="00B3282E"/>
    <w:rsid w:val="00B4656C"/>
    <w:rsid w:val="00B46C16"/>
    <w:rsid w:val="00B726E6"/>
    <w:rsid w:val="00B81525"/>
    <w:rsid w:val="00B87AC1"/>
    <w:rsid w:val="00BB1C03"/>
    <w:rsid w:val="00BB5BB1"/>
    <w:rsid w:val="00BB633B"/>
    <w:rsid w:val="00BB717C"/>
    <w:rsid w:val="00BC0F44"/>
    <w:rsid w:val="00BF7ED5"/>
    <w:rsid w:val="00C02C39"/>
    <w:rsid w:val="00C046EA"/>
    <w:rsid w:val="00C10064"/>
    <w:rsid w:val="00C1676B"/>
    <w:rsid w:val="00C4279F"/>
    <w:rsid w:val="00C61F46"/>
    <w:rsid w:val="00C650B7"/>
    <w:rsid w:val="00C67A75"/>
    <w:rsid w:val="00C718AD"/>
    <w:rsid w:val="00C7371F"/>
    <w:rsid w:val="00C77790"/>
    <w:rsid w:val="00C8128B"/>
    <w:rsid w:val="00C81640"/>
    <w:rsid w:val="00C8339C"/>
    <w:rsid w:val="00C8573A"/>
    <w:rsid w:val="00C96FAC"/>
    <w:rsid w:val="00CA33BF"/>
    <w:rsid w:val="00CA5639"/>
    <w:rsid w:val="00CB1245"/>
    <w:rsid w:val="00CC10B5"/>
    <w:rsid w:val="00CE3971"/>
    <w:rsid w:val="00CE7382"/>
    <w:rsid w:val="00D01751"/>
    <w:rsid w:val="00D03E41"/>
    <w:rsid w:val="00D04B8C"/>
    <w:rsid w:val="00D22835"/>
    <w:rsid w:val="00D504B8"/>
    <w:rsid w:val="00D96C5A"/>
    <w:rsid w:val="00DB2B8D"/>
    <w:rsid w:val="00DB733C"/>
    <w:rsid w:val="00DC182A"/>
    <w:rsid w:val="00DC2C8D"/>
    <w:rsid w:val="00DD55F7"/>
    <w:rsid w:val="00DD70CF"/>
    <w:rsid w:val="00E00794"/>
    <w:rsid w:val="00E00971"/>
    <w:rsid w:val="00E05F69"/>
    <w:rsid w:val="00E2611F"/>
    <w:rsid w:val="00E3426C"/>
    <w:rsid w:val="00E35AD5"/>
    <w:rsid w:val="00E42FFA"/>
    <w:rsid w:val="00E71B26"/>
    <w:rsid w:val="00E742A4"/>
    <w:rsid w:val="00E81970"/>
    <w:rsid w:val="00E8622E"/>
    <w:rsid w:val="00EA1D20"/>
    <w:rsid w:val="00EC0163"/>
    <w:rsid w:val="00EC2500"/>
    <w:rsid w:val="00EC3851"/>
    <w:rsid w:val="00EC7375"/>
    <w:rsid w:val="00ED7876"/>
    <w:rsid w:val="00F005F3"/>
    <w:rsid w:val="00F210F6"/>
    <w:rsid w:val="00F25831"/>
    <w:rsid w:val="00F2768F"/>
    <w:rsid w:val="00F31D82"/>
    <w:rsid w:val="00F83008"/>
    <w:rsid w:val="00F86B01"/>
    <w:rsid w:val="00FA1F34"/>
    <w:rsid w:val="00FB0E22"/>
    <w:rsid w:val="00FC21F6"/>
    <w:rsid w:val="00FC6338"/>
    <w:rsid w:val="00FC6E11"/>
    <w:rsid w:val="00FE65B2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B9714"/>
  <w15:chartTrackingRefBased/>
  <w15:docId w15:val="{5A10F939-1977-49FC-AB95-5858F33D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0C34"/>
    <w:pPr>
      <w:spacing w:line="256" w:lineRule="auto"/>
    </w:pPr>
  </w:style>
  <w:style w:type="paragraph" w:styleId="1">
    <w:name w:val="heading 1"/>
    <w:aliases w:val="H1"/>
    <w:basedOn w:val="a0"/>
    <w:next w:val="a0"/>
    <w:link w:val="10"/>
    <w:uiPriority w:val="9"/>
    <w:qFormat/>
    <w:rsid w:val="00C8573A"/>
    <w:pPr>
      <w:keepNext/>
      <w:keepLines/>
      <w:numPr>
        <w:numId w:val="5"/>
      </w:numPr>
      <w:spacing w:before="120" w:after="120" w:line="240" w:lineRule="auto"/>
      <w:ind w:left="425" w:hanging="357"/>
      <w:outlineLvl w:val="0"/>
    </w:pPr>
    <w:rPr>
      <w:rFonts w:ascii="Times New Roman" w:eastAsiaTheme="majorEastAsia" w:hAnsi="Times New Roman" w:cs="Times New Roman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280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1"/>
    <w:qFormat/>
    <w:rsid w:val="00D03E41"/>
    <w:pPr>
      <w:ind w:left="720"/>
      <w:contextualSpacing/>
    </w:pPr>
  </w:style>
  <w:style w:type="character" w:customStyle="1" w:styleId="10">
    <w:name w:val="Заголовок 1 Знак"/>
    <w:aliases w:val="H1 Знак"/>
    <w:basedOn w:val="a1"/>
    <w:link w:val="1"/>
    <w:uiPriority w:val="9"/>
    <w:rsid w:val="00C8573A"/>
    <w:rPr>
      <w:rFonts w:ascii="Times New Roman" w:eastAsiaTheme="majorEastAsia" w:hAnsi="Times New Roman" w:cs="Times New Roman"/>
      <w:color w:val="2E74B5" w:themeColor="accent1" w:themeShade="BF"/>
      <w:kern w:val="2"/>
      <w:sz w:val="32"/>
      <w:szCs w:val="32"/>
      <w14:ligatures w14:val="standardContextual"/>
    </w:rPr>
  </w:style>
  <w:style w:type="paragraph" w:styleId="a">
    <w:name w:val="No Spacing"/>
    <w:basedOn w:val="a0"/>
    <w:uiPriority w:val="1"/>
    <w:qFormat/>
    <w:rsid w:val="00C8573A"/>
    <w:pPr>
      <w:widowControl w:val="0"/>
      <w:numPr>
        <w:ilvl w:val="1"/>
        <w:numId w:val="5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paragraph" w:styleId="a5">
    <w:name w:val="Body Text"/>
    <w:basedOn w:val="a0"/>
    <w:link w:val="a6"/>
    <w:uiPriority w:val="1"/>
    <w:semiHidden/>
    <w:unhideWhenUsed/>
    <w:qFormat/>
    <w:rsid w:val="005C45C1"/>
    <w:pPr>
      <w:widowControl w:val="0"/>
      <w:autoSpaceDE w:val="0"/>
      <w:autoSpaceDN w:val="0"/>
      <w:spacing w:after="0" w:line="240" w:lineRule="auto"/>
      <w:ind w:hanging="7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Основной текст Знак"/>
    <w:basedOn w:val="a1"/>
    <w:link w:val="a5"/>
    <w:uiPriority w:val="1"/>
    <w:semiHidden/>
    <w:rsid w:val="005C45C1"/>
    <w:rPr>
      <w:rFonts w:ascii="Times New Roman" w:eastAsia="Times New Roman" w:hAnsi="Times New Roman" w:cs="Times New Roman"/>
      <w:sz w:val="21"/>
      <w:szCs w:val="21"/>
    </w:rPr>
  </w:style>
  <w:style w:type="paragraph" w:styleId="a7">
    <w:name w:val="Revision"/>
    <w:hidden/>
    <w:uiPriority w:val="99"/>
    <w:semiHidden/>
    <w:rsid w:val="00817DAE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71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713BD1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rsid w:val="00106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DF62-FD75-4248-8BB7-01D5073F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14</Pages>
  <Words>6327</Words>
  <Characters>36069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 Евгений Владимирович</dc:creator>
  <cp:keywords/>
  <dc:description/>
  <cp:lastModifiedBy>Реутов Евгений Владимирович</cp:lastModifiedBy>
  <cp:revision>39</cp:revision>
  <dcterms:created xsi:type="dcterms:W3CDTF">2025-02-18T08:59:00Z</dcterms:created>
  <dcterms:modified xsi:type="dcterms:W3CDTF">2025-02-21T04:53:00Z</dcterms:modified>
</cp:coreProperties>
</file>